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06" w:rsidRDefault="0036783C">
      <w:pPr>
        <w:spacing w:after="300" w:line="240" w:lineRule="auto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Fundraising Committee</w:t>
      </w:r>
    </w:p>
    <w:p w:rsidR="00332006" w:rsidRDefault="0036783C">
      <w:pPr>
        <w:spacing w:after="300" w:line="240" w:lineRule="auto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Description:</w:t>
      </w:r>
    </w:p>
    <w:p w:rsidR="00332006" w:rsidRDefault="0036783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The Fundraising committee is responsible for the oversight of the annual SIA/Region Program Fundraiser conducted at conference. They are to be knowledgeable of both individual and club giving opportunities and will serve as a resource to clubs and region leaders for the purpose of federation fundraising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32006" w:rsidRDefault="0036783C">
      <w:pPr>
        <w:keepNext/>
        <w:keepLines/>
        <w:spacing w:before="480" w:after="0" w:line="240" w:lineRule="auto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From the Bylaws/Procedures:</w:t>
      </w:r>
    </w:p>
    <w:p w:rsidR="00332006" w:rsidRDefault="003320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006" w:rsidRDefault="0036783C">
      <w:pPr>
        <w:numPr>
          <w:ilvl w:val="0"/>
          <w:numId w:val="1"/>
        </w:numPr>
        <w:tabs>
          <w:tab w:val="left" w:pos="720"/>
          <w:tab w:val="left" w:pos="270"/>
        </w:tabs>
        <w:spacing w:after="0" w:line="240" w:lineRule="auto"/>
        <w:ind w:left="270" w:hanging="27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Fundraising Committee:  A committee of at least one (1) member from each district </w:t>
      </w:r>
      <w:proofErr w:type="gramStart"/>
      <w:r>
        <w:rPr>
          <w:rFonts w:ascii="Calibri" w:eastAsia="Calibri" w:hAnsi="Calibri" w:cs="Calibri"/>
          <w:sz w:val="24"/>
        </w:rPr>
        <w:t>shall be appointed</w:t>
      </w:r>
      <w:proofErr w:type="gramEnd"/>
      <w:r>
        <w:rPr>
          <w:rFonts w:ascii="Calibri" w:eastAsia="Calibri" w:hAnsi="Calibri" w:cs="Calibri"/>
          <w:sz w:val="24"/>
        </w:rPr>
        <w:t xml:space="preserve"> by the Region Governor in order to promote fund-raising activities in the Region.  The committee chair shall work closely with Federation to support the fundraising programs of the Federation in the Region.</w:t>
      </w:r>
    </w:p>
    <w:p w:rsidR="00332006" w:rsidRDefault="00332006">
      <w:pPr>
        <w:spacing w:after="120" w:line="240" w:lineRule="auto"/>
        <w:ind w:left="1440" w:hanging="720"/>
        <w:rPr>
          <w:rFonts w:ascii="Cambria" w:eastAsia="Cambria" w:hAnsi="Cambria" w:cs="Cambria"/>
          <w:b/>
          <w:color w:val="365F91"/>
          <w:sz w:val="28"/>
        </w:rPr>
      </w:pPr>
    </w:p>
    <w:p w:rsidR="00332006" w:rsidRDefault="0036783C">
      <w:pPr>
        <w:spacing w:after="120" w:line="240" w:lineRule="auto"/>
        <w:ind w:left="990" w:hanging="720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Duties</w:t>
      </w:r>
    </w:p>
    <w:p w:rsidR="00332006" w:rsidRDefault="0036783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Solicit club and individual contributions in support of SIA programs. Recognition for contributions will be through the Club Giving, Founders Pennies, Laurel Society, Laurel Legacy/Planned Giving, and other SIA fundraising recognition programs.</w:t>
      </w:r>
    </w:p>
    <w:p w:rsidR="00332006" w:rsidRDefault="0036783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Raise awareness about how fundraising supports SIA programs through district/region meeting presentations; articles for the region newsletter; direct communication with clubs</w:t>
      </w:r>
      <w:proofErr w:type="gramStart"/>
      <w:r>
        <w:rPr>
          <w:rFonts w:ascii="Calibri" w:eastAsia="Calibri" w:hAnsi="Calibri" w:cs="Calibri"/>
          <w:sz w:val="24"/>
        </w:rPr>
        <w:t>;</w:t>
      </w:r>
      <w:proofErr w:type="gramEnd"/>
      <w:r>
        <w:rPr>
          <w:rFonts w:ascii="Calibri" w:eastAsia="Calibri" w:hAnsi="Calibri" w:cs="Calibri"/>
          <w:sz w:val="24"/>
        </w:rPr>
        <w:t xml:space="preserve"> and other appropriate strategies.</w:t>
      </w:r>
    </w:p>
    <w:p w:rsidR="00332006" w:rsidRDefault="0036783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Regularly visit the SIA members-only website to become familiar with the federation’s fundraising resources and materials available to clubs.</w:t>
      </w:r>
    </w:p>
    <w:p w:rsidR="00332006" w:rsidRDefault="0036783C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Work with Region Fundraising Chair to plan, promote and conduct the annual Basket Fundraiser at conference. </w:t>
      </w:r>
    </w:p>
    <w:p w:rsidR="00332006" w:rsidRDefault="00332006">
      <w:pPr>
        <w:spacing w:after="120" w:line="240" w:lineRule="auto"/>
        <w:ind w:left="1440" w:hanging="720"/>
        <w:rPr>
          <w:rFonts w:ascii="Cambria" w:eastAsia="Cambria" w:hAnsi="Cambria" w:cs="Cambria"/>
          <w:b/>
          <w:color w:val="365F91"/>
          <w:sz w:val="28"/>
        </w:rPr>
      </w:pPr>
    </w:p>
    <w:p w:rsidR="00332006" w:rsidRDefault="0036783C">
      <w:pPr>
        <w:spacing w:after="120" w:line="240" w:lineRule="auto"/>
        <w:ind w:left="720" w:hanging="720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color w:val="365F91"/>
          <w:sz w:val="28"/>
        </w:rPr>
        <w:t>GOALS/FOCUS</w:t>
      </w:r>
    </w:p>
    <w:p w:rsidR="00332006" w:rsidRDefault="0036783C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100%</w:t>
      </w:r>
      <w:proofErr w:type="gramEnd"/>
      <w:r>
        <w:rPr>
          <w:rFonts w:ascii="Calibri" w:eastAsia="Calibri" w:hAnsi="Calibri" w:cs="Calibri"/>
          <w:sz w:val="24"/>
        </w:rPr>
        <w:t xml:space="preserve"> of clubs will donate to Club Giving.</w:t>
      </w:r>
    </w:p>
    <w:p w:rsidR="00332006" w:rsidRDefault="0036783C">
      <w:pPr>
        <w:spacing w:after="0" w:line="240" w:lineRule="auto"/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sz w:val="24"/>
        </w:rPr>
        <w:t>60%</w:t>
      </w:r>
      <w:proofErr w:type="gramEnd"/>
      <w:r>
        <w:rPr>
          <w:rFonts w:ascii="Calibri" w:eastAsia="Calibri" w:hAnsi="Calibri" w:cs="Calibri"/>
          <w:sz w:val="24"/>
        </w:rPr>
        <w:t xml:space="preserve"> of clubs will donate 10% of their service funds to Club Giving.</w:t>
      </w:r>
    </w:p>
    <w:p w:rsidR="00332006" w:rsidRDefault="0036783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Increase individual monthly giving to Laurel Society.</w:t>
      </w:r>
    </w:p>
    <w:p w:rsidR="00332006" w:rsidRDefault="0036783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Increase number of members participating in Laurel Legacy.</w:t>
      </w:r>
    </w:p>
    <w:p w:rsidR="00332006" w:rsidRDefault="0036783C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Work with other members to ensure succession for future biennia.</w:t>
      </w:r>
    </w:p>
    <w:p w:rsidR="00332006" w:rsidRDefault="00332006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332006" w:rsidRDefault="003320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2006" w:rsidRDefault="0033200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32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843"/>
    <w:multiLevelType w:val="multilevel"/>
    <w:tmpl w:val="CA46606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DA5DD1"/>
    <w:multiLevelType w:val="multilevel"/>
    <w:tmpl w:val="DE1C8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06"/>
    <w:rsid w:val="00332006"/>
    <w:rsid w:val="0036783C"/>
    <w:rsid w:val="0089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9EDC5-30B5-4D43-8EB4-A4CBB192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Redwoods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Chorbi, Kristin</dc:creator>
  <cp:lastModifiedBy>College of the Redwoods</cp:lastModifiedBy>
  <cp:revision>3</cp:revision>
  <dcterms:created xsi:type="dcterms:W3CDTF">2020-01-10T23:54:00Z</dcterms:created>
  <dcterms:modified xsi:type="dcterms:W3CDTF">2020-01-11T23:54:00Z</dcterms:modified>
</cp:coreProperties>
</file>