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F1F" w14:textId="2718880C" w:rsidR="002348A2" w:rsidRDefault="00A1013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8F28" wp14:editId="7E9A1C98">
                <wp:simplePos x="0" y="0"/>
                <wp:positionH relativeFrom="column">
                  <wp:posOffset>4035511</wp:posOffset>
                </wp:positionH>
                <wp:positionV relativeFrom="paragraph">
                  <wp:posOffset>-771525</wp:posOffset>
                </wp:positionV>
                <wp:extent cx="28575" cy="7467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1781F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5pt,-60.75pt" to="320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FzAEAANsDAAAOAAAAZHJzL2Uyb0RvYy54bWysU02P0zAQvSPxHyzfadIu266ipnvoCjgg&#10;qFjg7nXGjSV/aWya9N8zdtqwAoQE4mKNM/PezHuebO9Ha9gJMGrvWr5c1JyBk77T7tjyL5/fvLrj&#10;LCbhOmG8g5afIfL73csX2yE0sPK9Nx0gIxIXmyG0vE8pNFUVZQ9WxIUP4CipPFqR6IrHqkMxELs1&#10;1aqu19XgsQvoJcRIXx+mJN8VfqVApo9KRUjMtJxmS+XEcj7ls9ptRXNEEXotL2OIf5jCCu2o6Uz1&#10;IJJg31D/QmW1RB+9SgvpbeWV0hKKBlKzrH9S89iLAEULmRPDbFP8f7Tyw+mATHctv+HMCUtP9JhQ&#10;6GOf2N47RwZ6ZDfZpyHEhsr37oCXWwwHzKJHhZYpo8M7WgFeoq85yjmSyMbi93n2G8bEJH1c3d1u&#10;bjmTlNm8Xm/WdXmPaiLM4IAxvQVvWQ5abrTLdohGnN7HRENQ6bWELnnAaaQSpbOBXGzcJ1AkkRpO&#10;I5Xlgr1BdhK0FkJKcGmZJRJfqc4wpY2ZgXVp+0fgpT5DoSze34BnROnsXZrBVjuPv+uexuvIaqq/&#10;OjDpzhY8+e5cHqtYQxtUFF62Pa/o83uB//gnd98BAAD//wMAUEsDBBQABgAIAAAAIQBEcpTM5AAA&#10;AA0BAAAPAAAAZHJzL2Rvd25yZXYueG1sTI9NT8JAEIbvJP6HzZh4IbBbpJXUbokSueBBRQ3XpTu2&#10;Dd2PdJdS/73jSW8zmSfvPG+xHk3HBuxD66yEZC6Aoa2cbm0t4eN9O1sBC1FZrTpnUcI3BliXV5NC&#10;5dpd7BsO+1gzCrEhVxKaGH3OeagaNCrMnUdLty/XGxVp7Wuue3WhcNPxhRAZN6q19KFRHjcNVqf9&#10;2UjY7j7vnp9Om9fVsJseHpMX7/nBS3lzPT7cA4s4xj8YfvVJHUpyOrqz1YF1ErLbNCVUwixZJDQR&#10;ki0F1TsSK9JlCrws+P8W5Q8AAAD//wMAUEsBAi0AFAAGAAgAAAAhALaDOJL+AAAA4QEAABMAAAAA&#10;AAAAAAAAAAAAAAAAAFtDb250ZW50X1R5cGVzXS54bWxQSwECLQAUAAYACAAAACEAOP0h/9YAAACU&#10;AQAACwAAAAAAAAAAAAAAAAAvAQAAX3JlbHMvLnJlbHNQSwECLQAUAAYACAAAACEA513HhcwBAADb&#10;AwAADgAAAAAAAAAAAAAAAAAuAgAAZHJzL2Uyb0RvYy54bWxQSwECLQAUAAYACAAAACEARHKUzOQA&#10;AAANAQAADwAAAAAAAAAAAAAAAAAm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A51D1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15ADC9" wp14:editId="1D9DBE40">
                <wp:simplePos x="0" y="0"/>
                <wp:positionH relativeFrom="column">
                  <wp:posOffset>4514335</wp:posOffset>
                </wp:positionH>
                <wp:positionV relativeFrom="paragraph">
                  <wp:posOffset>-782595</wp:posOffset>
                </wp:positionV>
                <wp:extent cx="4448827" cy="7620000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27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682D6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Additional Notes: </w:t>
                            </w:r>
                            <w:r w:rsidRPr="00A101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</w:t>
                            </w:r>
                          </w:p>
                          <w:p w14:paraId="483608BC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5BF9E897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1D5CCFF6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0CA2C173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5AE40B47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79918CF7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5FD9C854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40E72E3C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7FE586F7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2377A366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3FC448A9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6824559B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54F50FD2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586CD66F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626B56C9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4AED3D87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0A5E3C16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5C33DBE0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4C870FF1" w14:textId="77777777" w:rsidR="00A10130" w:rsidRDefault="00A10130" w:rsidP="00A1013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BDB96A" w14:textId="77777777" w:rsidR="008F75A3" w:rsidRDefault="008F75A3" w:rsidP="008F75A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6EAD864" w14:textId="4797BB13" w:rsidR="002348A2" w:rsidRDefault="002348A2" w:rsidP="00F70BDC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5A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45pt;margin-top:-61.6pt;width:350.3pt;height:60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NS9AEAANUDAAAOAAAAZHJzL2Uyb0RvYy54bWysU8Fu2zAMvQ/YPwi6L06yLAmMOEXXosOA&#10;bh3Q7gMYWY6F2aJGKbGzrx8lu1m23YpeBJGint7jozZXfduIoyZv0BZyNplKoa3C0th9Ib8/3b1b&#10;S+ED2BIatLqQJ+3l1fbtm03ncj3HGptSk2AQ6/POFbIOweVZ5lWtW/ATdNryYYXUQuCQ9llJ0DF6&#10;22Tz6XSZdUilI1Tae87eDodym/CrSqvwUFVeB9EUkrmFtFJad3HNthvI9wSuNmqkAS9g0YKx/OgZ&#10;6hYCiAOZ/6Baowg9VmGisM2wqozSSQOrmU3/UfNYg9NJCzfHu3Ob/OvBqq/HbyRMWci5FBZatuhJ&#10;90F8xF7MY3c653MuenRcFnpOs8tJqXf3qH54YfGmBrvX10TY1RpKZjeLN7OLqwOOjyC77guW/Awc&#10;AiagvqI2to6bIRidXTqdnYlUFCcXi8V6PV9JofhstWTnp8m7DPLn6458+KSxFXFTSGLrEzwc732I&#10;dCB/LomvWbwzTZPsb+xfCS4cMjrNz3g7ion8ByWh3/Vjc3ZYnlgW4TBb/Bd4UyP9kqLjuSqk/3kA&#10;0lI0ny235v3yw2rJg3gZ0GWwuwzAKoYqZJBi2N6EYXgPjsy+5pcGMyxeczsrk4RGqgOr0QSenaR/&#10;nPM4nJdxqvrzG7e/AQAA//8DAFBLAwQUAAYACAAAACEAIuZtA+MAAAAOAQAADwAAAGRycy9kb3du&#10;cmV2LnhtbEyPsW6DMBCG90p9B+sidakS26QNgWCiqFKlDllC6W7ABRR8RrYD9O3rTO12p/v03/dn&#10;x0UPZFLW9QYF8A0DorA2TY+tgPLzfb0H4rzERg4GlYAf5eCYPz5kMm3MjBc1Fb4lIQRdKgV03o8p&#10;pa7ulJZuY0aF4fZtrJY+rLaljZVzCNcDjRjbUS17DB86Oaq3TtXX4qYFSDsVyXk4mxKr+Ov5Ws7b&#10;j+QkxNNqOR2AeLX4Pxju+kEd8uBUmRs2jgwCYs6SgApY82gbAbkjL5y/AqnCxOLdHmie0f818l8A&#10;AAD//wMAUEsBAi0AFAAGAAgAAAAhALaDOJL+AAAA4QEAABMAAAAAAAAAAAAAAAAAAAAAAFtDb250&#10;ZW50X1R5cGVzXS54bWxQSwECLQAUAAYACAAAACEAOP0h/9YAAACUAQAACwAAAAAAAAAAAAAAAAAv&#10;AQAAX3JlbHMvLnJlbHNQSwECLQAUAAYACAAAACEALcIjUvQBAADVAwAADgAAAAAAAAAAAAAAAAAu&#10;AgAAZHJzL2Uyb0RvYy54bWxQSwECLQAUAAYACAAAACEAIuZtA+MAAAAOAQAADwAAAAAAAAAAAAAA&#10;AABO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0AE682D6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Additional Notes: </w:t>
                      </w:r>
                      <w:r w:rsidRPr="00A10130"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</w:t>
                      </w:r>
                    </w:p>
                    <w:p w14:paraId="483608BC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5BF9E897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1D5CCFF6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0CA2C173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5AE40B47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79918CF7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5FD9C854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40E72E3C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7FE586F7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2377A366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3FC448A9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6824559B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54F50FD2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586CD66F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626B56C9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4AED3D87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0A5E3C16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5C33DBE0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4C870FF1" w14:textId="77777777" w:rsidR="00A10130" w:rsidRDefault="00A10130" w:rsidP="00A1013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BDB96A" w14:textId="77777777" w:rsidR="008F75A3" w:rsidRDefault="008F75A3" w:rsidP="008F75A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6EAD864" w14:textId="4797BB13" w:rsidR="002348A2" w:rsidRDefault="002348A2" w:rsidP="00F70BDC">
                      <w:pPr>
                        <w:widowControl w:val="0"/>
                        <w:spacing w:after="20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1A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EEA5FB" wp14:editId="645EA31E">
                <wp:simplePos x="0" y="0"/>
                <wp:positionH relativeFrom="column">
                  <wp:posOffset>-495300</wp:posOffset>
                </wp:positionH>
                <wp:positionV relativeFrom="paragraph">
                  <wp:posOffset>-828675</wp:posOffset>
                </wp:positionV>
                <wp:extent cx="4248150" cy="7896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89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2EE27" w14:textId="77777777" w:rsidR="00A10130" w:rsidRDefault="00A10130" w:rsidP="00A10130">
                            <w:pPr>
                              <w:spacing w:before="60" w:after="6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The Message</w:t>
                            </w:r>
                          </w:p>
                          <w:p w14:paraId="30872370" w14:textId="77777777" w:rsidR="00A10130" w:rsidRDefault="00A10130" w:rsidP="00A10130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“Battle Lines” Part 2</w:t>
                            </w:r>
                          </w:p>
                          <w:p w14:paraId="4B674E49" w14:textId="77777777" w:rsidR="00A10130" w:rsidRDefault="00A10130" w:rsidP="00A10130">
                            <w:pPr>
                              <w:spacing w:after="20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Pastor Scott Tart—July 4, 2021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Sunday Morning 9:00</w:t>
                            </w:r>
                          </w:p>
                          <w:p w14:paraId="5533351D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Ephesians 6:10-20 (NKJV) The Whole Armor of God</w:t>
                            </w:r>
                          </w:p>
                          <w:p w14:paraId="28897746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10 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Finally, my brethren, be strong in the Lord and in the power of His might.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11 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Put on the whole armor of God, that you may be able to stand against the wiles of the devil.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12 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For we do not wrestle against flesh and blood, but against principalities, against powers, against the rulers of the darkness of this age, against spiritual 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hosts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of wickedness in the heavenly 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places.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13 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Therefore take up the whole armor of God, that you may be able to withstand in the evil day, and having done all, to stand. </w:t>
                            </w:r>
                          </w:p>
                          <w:p w14:paraId="3CB174D3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14 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Stand therefore, having girded your waist with truth, having put on the breastplate of righteousness,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15 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 having shod your feet with the preparation of the gospel of peace;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16 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above all, taking the shield of faith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with which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you will be able to quench all the fiery darts of the wicked one.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17 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 take the helmet of salvation, and the sword of the Spirit, which is the word of God;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18 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praying always with all prayer and supplication in the Spirit, being watchful to this end with all perseverance and supplication for all the saints—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19 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 for me, that utterance may be given to me, that I may open my mouth boldly to make known the mystery of the gospel,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20 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which I am an ambassador in chains; that in it I may speak boldly, as I ought to speak. </w:t>
                            </w:r>
                          </w:p>
                          <w:p w14:paraId="7EDB858F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</w:t>
                            </w:r>
                          </w:p>
                          <w:p w14:paraId="469FC705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7AA2DF42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555BDC03" w14:textId="77777777" w:rsidR="00A10130" w:rsidRDefault="00A10130" w:rsidP="00A10130">
                            <w:pPr>
                              <w:widowControl w:val="0"/>
                              <w:spacing w:after="280"/>
                              <w:ind w:right="1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401454CD" w14:textId="77777777" w:rsidR="00A10130" w:rsidRDefault="00A10130" w:rsidP="00A1013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E06A7F" w14:textId="238F7E61" w:rsidR="002348A2" w:rsidRDefault="002348A2" w:rsidP="002521A7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A5FB" id="Text Box 1" o:spid="_x0000_s1027" type="#_x0000_t202" style="position:absolute;margin-left:-39pt;margin-top:-65.25pt;width:334.5pt;height:62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mP9QEAANwDAAAOAAAAZHJzL2Uyb0RvYy54bWysU1Fv0zAQfkfiP1h+p2nD2pWo6TQ2DSGN&#10;gbTxAxzHSSwSnzm7Tcqv5+xkJWNviBfLdz5//r7vzruroWvZUaHTYHK+Wiw5U0ZCqU2d8+9Pd++2&#10;nDkvTClaMCrnJ+X41f7tm11vM5VCA22pkBGIcVlvc954b7MkcbJRnXALsMrQYQXYCU8h1kmJoif0&#10;rk3S5XKT9IClRZDKOcrejod8H/GrSkn/taqc8qzNOXHzccW4FmFN9juR1Shso+VEQ/wDi05oQ4+e&#10;oW6FF+yA+hVUpyWCg8ovJHQJVJWWKmogNavlX2oeG2FV1ELmOHu2yf0/WPlw/IZMl9Q7zozoqEVP&#10;avDsIwxsFdzprcuo6NFSmR8oHSqDUmfvQf5wzMBNI0ytrhGhb5QoiV28mcyujjgugBT9FyjpGXHw&#10;EIGGCrsASGYwQqcunc6dCVQkJS/Si+1qTUeSzi63HzZpug7sEpE9X7fo/CcFHQubnCO1PsKL473z&#10;Y+lzSXjNwJ1u29j+1rxIEOaYUXF+pttBTOA/KvFDMUyuTR4VUJ5IHcI4YvQlaNMA/uKsp/HKuft5&#10;EKg4az8bcuj9Zn25oXmcBzgPinkgjCSonHvOxu2NH2f4YFHXDb009sTANbla6ag3MB5ZkU8hoBGK&#10;jk3jHmZ0HseqP59y/xsAAP//AwBQSwMEFAAGAAgAAAAhAMhRRhLgAAAADQEAAA8AAABkcnMvZG93&#10;bnJldi54bWxMj8FOwzAQRO9I/IO1lbig1glVaZPGqSokJA69EMLdiU0S1V5HtpuEv2c5wW13djT7&#10;pjgt1rBJ+zA4FJBuEmAaW6cG7ATUH6/rA7AQJSppHGoB3zrAqby/K2Su3IzveqpixygEQy4F9DGO&#10;Oeeh7bWVYeNGjXT7ct7KSKvvuPJypnBr+FOSPHMrB6QPvRz1S6/ba3WzAqSfquxiLq7GZv/5eK3n&#10;7Vt2FuJhtZyPwKJe4p8ZfvEJHUpiatwNVWBGwHp/oC6RhnSb7ICRZZelJDXkTUkDXhb8f4vyBwAA&#10;//8DAFBLAQItABQABgAIAAAAIQC2gziS/gAAAOEBAAATAAAAAAAAAAAAAAAAAAAAAABbQ29udGVu&#10;dF9UeXBlc10ueG1sUEsBAi0AFAAGAAgAAAAhADj9If/WAAAAlAEAAAsAAAAAAAAAAAAAAAAALwEA&#10;AF9yZWxzLy5yZWxzUEsBAi0AFAAGAAgAAAAhAEpG6Y/1AQAA3AMAAA4AAAAAAAAAAAAAAAAALgIA&#10;AGRycy9lMm9Eb2MueG1sUEsBAi0AFAAGAAgAAAAhAMhRRhLgAAAADQ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4852EE27" w14:textId="77777777" w:rsidR="00A10130" w:rsidRDefault="00A10130" w:rsidP="00A10130">
                      <w:pPr>
                        <w:spacing w:before="60" w:after="6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  <w:t>The Message</w:t>
                      </w:r>
                    </w:p>
                    <w:p w14:paraId="30872370" w14:textId="77777777" w:rsidR="00A10130" w:rsidRDefault="00A10130" w:rsidP="00A10130">
                      <w:pPr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“Battle Lines” Part 2</w:t>
                      </w:r>
                    </w:p>
                    <w:p w14:paraId="4B674E49" w14:textId="77777777" w:rsidR="00A10130" w:rsidRDefault="00A10130" w:rsidP="00A10130">
                      <w:pPr>
                        <w:spacing w:after="20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Pastor Scott Tart—July 4, 2021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br/>
                        <w:t>Sunday Morning 9:00</w:t>
                      </w:r>
                    </w:p>
                    <w:p w14:paraId="5533351D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Ephesians 6:10-20 (NKJV) The Whole Armor of God</w:t>
                      </w:r>
                    </w:p>
                    <w:p w14:paraId="28897746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10 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Finally, my brethren, be strong in the Lord and in the power of His might.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11 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Put on the whole armor of God, that you may be able to stand against the wiles of the devil.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12 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For we do not wrestle against flesh and blood, but against principalities, against powers, against the rulers of the darkness of this age, against spiritual 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hosts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 of wickedness in the heavenly 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places.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13 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Therefore take up the whole armor of God, that you may be able to withstand in the evil day, and having done all, to stand. </w:t>
                      </w:r>
                    </w:p>
                    <w:p w14:paraId="3CB174D3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14 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Stand therefore, having girded your waist with truth, having put on the breastplate of righteousness,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15 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and having shod your feet with the preparation of the gospel of peace;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16 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above all, taking the shield of faith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with which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you will be able to quench all the fiery darts of the wicked one.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17 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And take the helmet of salvation, and the sword of the Spirit, which is the word of God;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18 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praying always with all prayer and supplication in the Spirit, being watchful to this end with all perseverance and supplication for all the saints—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19 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and for me, that utterance may be given to me, that I may open my mouth boldly to make known the mystery of the gospel,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20 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for which I am an ambassador in chains; that in it I may speak boldly, as I ought to speak. </w:t>
                      </w:r>
                    </w:p>
                    <w:p w14:paraId="7EDB858F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</w:t>
                      </w:r>
                    </w:p>
                    <w:p w14:paraId="469FC705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7AA2DF42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555BDC03" w14:textId="77777777" w:rsidR="00A10130" w:rsidRDefault="00A10130" w:rsidP="00A10130">
                      <w:pPr>
                        <w:widowControl w:val="0"/>
                        <w:spacing w:after="280"/>
                        <w:ind w:right="1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</w:t>
                      </w:r>
                    </w:p>
                    <w:p w14:paraId="401454CD" w14:textId="77777777" w:rsidR="00A10130" w:rsidRDefault="00A10130" w:rsidP="00A1013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E06A7F" w14:textId="238F7E61" w:rsidR="002348A2" w:rsidRDefault="002348A2" w:rsidP="002521A7">
                      <w:pPr>
                        <w:widowControl w:val="0"/>
                        <w:spacing w:before="240" w:line="28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48A2" w:rsidSect="00234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2"/>
    <w:rsid w:val="00157FE0"/>
    <w:rsid w:val="002348A2"/>
    <w:rsid w:val="002521A7"/>
    <w:rsid w:val="00570D96"/>
    <w:rsid w:val="005E2185"/>
    <w:rsid w:val="008F75A3"/>
    <w:rsid w:val="00A10130"/>
    <w:rsid w:val="00A51D1C"/>
    <w:rsid w:val="00A94336"/>
    <w:rsid w:val="00AB05E5"/>
    <w:rsid w:val="00B5169B"/>
    <w:rsid w:val="00ED63F2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78D"/>
  <w15:chartTrackingRefBased/>
  <w15:docId w15:val="{68994AF9-5256-41D3-B922-2727C6E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Chris Hall</cp:lastModifiedBy>
  <cp:revision>13</cp:revision>
  <dcterms:created xsi:type="dcterms:W3CDTF">2021-04-30T19:35:00Z</dcterms:created>
  <dcterms:modified xsi:type="dcterms:W3CDTF">2021-08-20T15:33:00Z</dcterms:modified>
</cp:coreProperties>
</file>