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BE0C8" w14:textId="77777777" w:rsidR="003C042F" w:rsidRPr="00803803" w:rsidRDefault="003C042F" w:rsidP="003C042F">
      <w:pPr>
        <w:jc w:val="center"/>
        <w:rPr>
          <w:rFonts w:ascii="HelloHoneycrisp" w:hAnsi="HelloHoneycrisp"/>
          <w:b/>
          <w:sz w:val="52"/>
          <w:szCs w:val="52"/>
        </w:rPr>
      </w:pPr>
      <w:r>
        <w:rPr>
          <w:rFonts w:ascii="HelloHoneycrisp" w:hAnsi="HelloHoneycrisp"/>
          <w:b/>
          <w:sz w:val="52"/>
          <w:szCs w:val="52"/>
        </w:rPr>
        <w:t>Live Oak School District In-Lieu Units</w:t>
      </w:r>
    </w:p>
    <w:p w14:paraId="5AEB557C" w14:textId="77777777" w:rsidR="003C042F" w:rsidRPr="00803803" w:rsidRDefault="003C042F" w:rsidP="003C042F">
      <w:pPr>
        <w:jc w:val="center"/>
        <w:rPr>
          <w:rFonts w:ascii="HelloHoneycrisp" w:hAnsi="HelloHoneycrisp"/>
          <w:sz w:val="36"/>
          <w:szCs w:val="36"/>
        </w:rPr>
      </w:pPr>
    </w:p>
    <w:p w14:paraId="113B6791" w14:textId="77777777" w:rsidR="003C042F" w:rsidRPr="00911811" w:rsidRDefault="003C042F" w:rsidP="003C042F">
      <w:pPr>
        <w:jc w:val="center"/>
        <w:rPr>
          <w:rFonts w:ascii="HelloHoneycrisp" w:hAnsi="HelloHoneycrisp"/>
          <w:sz w:val="32"/>
          <w:szCs w:val="32"/>
        </w:rPr>
      </w:pPr>
      <w:r w:rsidRPr="00911811">
        <w:rPr>
          <w:rFonts w:ascii="HelloHoneycrisp" w:hAnsi="HelloHoneycrisp"/>
          <w:sz w:val="32"/>
          <w:szCs w:val="32"/>
        </w:rPr>
        <w:t>Here is some information about earning LOSD units for participating in the professional book club series with the Santa Cruz County Reading Association.</w:t>
      </w:r>
    </w:p>
    <w:p w14:paraId="2F00E045" w14:textId="77777777" w:rsidR="003C042F" w:rsidRDefault="003C042F" w:rsidP="003C042F">
      <w:pPr>
        <w:rPr>
          <w:rFonts w:ascii="HelloHoneycrisp" w:hAnsi="HelloHoneycrisp"/>
          <w:sz w:val="44"/>
          <w:szCs w:val="44"/>
        </w:rPr>
      </w:pPr>
    </w:p>
    <w:p w14:paraId="4FA8928E" w14:textId="77777777" w:rsidR="003C042F" w:rsidRPr="00911811" w:rsidRDefault="003C042F" w:rsidP="003C042F">
      <w:pPr>
        <w:pStyle w:val="ListParagraph"/>
        <w:numPr>
          <w:ilvl w:val="0"/>
          <w:numId w:val="1"/>
        </w:numPr>
        <w:rPr>
          <w:rFonts w:ascii="HelloHoneycrisp" w:hAnsi="HelloHoneycrisp"/>
          <w:sz w:val="28"/>
          <w:szCs w:val="28"/>
        </w:rPr>
      </w:pPr>
      <w:r w:rsidRPr="00911811">
        <w:rPr>
          <w:rFonts w:ascii="HelloHoneycrisp" w:hAnsi="HelloHoneycrisp"/>
          <w:sz w:val="28"/>
          <w:szCs w:val="28"/>
        </w:rPr>
        <w:t xml:space="preserve">You must sign in at every session. </w:t>
      </w:r>
    </w:p>
    <w:p w14:paraId="110B231C" w14:textId="77777777" w:rsidR="003C042F" w:rsidRPr="00911811" w:rsidRDefault="003C042F" w:rsidP="003C042F">
      <w:pPr>
        <w:ind w:left="360"/>
        <w:rPr>
          <w:rFonts w:ascii="HelloHoneycrisp" w:hAnsi="HelloHoneycrisp"/>
          <w:sz w:val="28"/>
          <w:szCs w:val="28"/>
        </w:rPr>
      </w:pPr>
    </w:p>
    <w:p w14:paraId="734EB49F" w14:textId="77777777" w:rsidR="003C042F" w:rsidRPr="00911811" w:rsidRDefault="00BF5E1E" w:rsidP="003C042F">
      <w:pPr>
        <w:pStyle w:val="ListParagraph"/>
        <w:numPr>
          <w:ilvl w:val="0"/>
          <w:numId w:val="1"/>
        </w:numPr>
        <w:rPr>
          <w:rFonts w:ascii="HelloHoneycrisp" w:hAnsi="HelloHoneycrisp"/>
          <w:sz w:val="28"/>
          <w:szCs w:val="28"/>
        </w:rPr>
      </w:pPr>
      <w:r>
        <w:rPr>
          <w:rFonts w:ascii="HelloHoneycrisp" w:hAnsi="HelloHoneycrisp"/>
          <w:sz w:val="28"/>
          <w:szCs w:val="28"/>
        </w:rPr>
        <w:t>You are earning 4</w:t>
      </w:r>
      <w:bookmarkStart w:id="0" w:name="_GoBack"/>
      <w:bookmarkEnd w:id="0"/>
      <w:r w:rsidR="003C042F" w:rsidRPr="00911811">
        <w:rPr>
          <w:rFonts w:ascii="HelloHoneycrisp" w:hAnsi="HelloHoneycrisp"/>
          <w:sz w:val="28"/>
          <w:szCs w:val="28"/>
        </w:rPr>
        <w:t xml:space="preserve"> units. There is no cost for these units. </w:t>
      </w:r>
    </w:p>
    <w:p w14:paraId="2D743498" w14:textId="77777777" w:rsidR="003C042F" w:rsidRPr="00911811" w:rsidRDefault="003C042F" w:rsidP="003C042F">
      <w:pPr>
        <w:pStyle w:val="ListParagraph"/>
        <w:rPr>
          <w:rFonts w:ascii="HelloHoneycrisp" w:hAnsi="HelloHoneycrisp"/>
          <w:sz w:val="28"/>
          <w:szCs w:val="28"/>
        </w:rPr>
      </w:pPr>
    </w:p>
    <w:p w14:paraId="5E12765F" w14:textId="77777777" w:rsidR="003C042F" w:rsidRPr="00911811" w:rsidRDefault="003C042F" w:rsidP="003C042F">
      <w:pPr>
        <w:pStyle w:val="ListParagraph"/>
        <w:numPr>
          <w:ilvl w:val="0"/>
          <w:numId w:val="1"/>
        </w:numPr>
        <w:rPr>
          <w:rFonts w:ascii="HelloHoneycrisp" w:hAnsi="HelloHoneycrisp"/>
          <w:sz w:val="28"/>
          <w:szCs w:val="28"/>
        </w:rPr>
      </w:pPr>
      <w:r w:rsidRPr="00911811">
        <w:rPr>
          <w:rFonts w:ascii="HelloHoneycrisp" w:hAnsi="HelloHoneycrisp"/>
          <w:sz w:val="28"/>
          <w:szCs w:val="28"/>
        </w:rPr>
        <w:t xml:space="preserve">You must fill out the Pre-Approval Unit form, have your site administrator sign it and turn it into Heidi Odom at the District Office as soon as possible.  </w:t>
      </w:r>
    </w:p>
    <w:p w14:paraId="0553FB79" w14:textId="77777777" w:rsidR="003C042F" w:rsidRPr="00911811" w:rsidRDefault="003C042F" w:rsidP="003C042F">
      <w:pPr>
        <w:rPr>
          <w:rFonts w:ascii="HelloHoneycrisp" w:hAnsi="HelloHoneycrisp"/>
          <w:sz w:val="28"/>
          <w:szCs w:val="28"/>
        </w:rPr>
      </w:pPr>
    </w:p>
    <w:p w14:paraId="01E30616" w14:textId="77777777" w:rsidR="003C042F" w:rsidRPr="00911811" w:rsidRDefault="003C042F" w:rsidP="003C042F">
      <w:pPr>
        <w:pStyle w:val="ListParagraph"/>
        <w:numPr>
          <w:ilvl w:val="0"/>
          <w:numId w:val="1"/>
        </w:numPr>
        <w:rPr>
          <w:rFonts w:ascii="HelloHoneycrisp" w:hAnsi="HelloHoneycrisp"/>
          <w:sz w:val="28"/>
          <w:szCs w:val="28"/>
        </w:rPr>
      </w:pPr>
      <w:r w:rsidRPr="00911811">
        <w:rPr>
          <w:rFonts w:ascii="HelloHoneycrisp" w:hAnsi="HelloHoneycrisp"/>
          <w:sz w:val="28"/>
          <w:szCs w:val="28"/>
        </w:rPr>
        <w:t xml:space="preserve">You must attend all sessions and complete all assignments to “PASS” this course. If you are unable to attend a session, you must complete a make-up assignment. </w:t>
      </w:r>
    </w:p>
    <w:p w14:paraId="7D6D2526" w14:textId="77777777" w:rsidR="003C042F" w:rsidRPr="00911811" w:rsidRDefault="003C042F" w:rsidP="003C042F">
      <w:pPr>
        <w:rPr>
          <w:rFonts w:ascii="HelloHoneycrisp" w:hAnsi="HelloHoneycrisp"/>
          <w:sz w:val="28"/>
          <w:szCs w:val="28"/>
        </w:rPr>
      </w:pPr>
    </w:p>
    <w:p w14:paraId="5F37149F" w14:textId="77777777" w:rsidR="003C042F" w:rsidRPr="00911811" w:rsidRDefault="003C042F" w:rsidP="003C042F">
      <w:pPr>
        <w:pStyle w:val="ListParagraph"/>
        <w:numPr>
          <w:ilvl w:val="0"/>
          <w:numId w:val="1"/>
        </w:numPr>
        <w:rPr>
          <w:rFonts w:ascii="HelloHoneycrisp" w:hAnsi="HelloHoneycrisp"/>
          <w:sz w:val="28"/>
          <w:szCs w:val="28"/>
        </w:rPr>
      </w:pPr>
      <w:r w:rsidRPr="00911811">
        <w:rPr>
          <w:rFonts w:ascii="HelloHoneycrisp" w:hAnsi="HelloHoneycrisp"/>
          <w:sz w:val="28"/>
          <w:szCs w:val="28"/>
        </w:rPr>
        <w:t xml:space="preserve">Assignments must be turned in at the end of the course. You may choose from the menu of assignment options. You may turn in your assignments electronically (email, drive) or hard copy (lesson plan, written reflection, poster, anchor chart, student work). </w:t>
      </w:r>
    </w:p>
    <w:p w14:paraId="5F1F053B" w14:textId="77777777" w:rsidR="006C5D99" w:rsidRDefault="006C5D99"/>
    <w:sectPr w:rsidR="006C5D99" w:rsidSect="003C042F">
      <w:pgSz w:w="12240" w:h="15840"/>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loHoneycrisp">
    <w:panose1 w:val="02000603000000000000"/>
    <w:charset w:val="00"/>
    <w:family w:val="auto"/>
    <w:pitch w:val="variable"/>
    <w:sig w:usb0="80000003" w:usb1="0001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7765"/>
    <w:multiLevelType w:val="hybridMultilevel"/>
    <w:tmpl w:val="5852B9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42F"/>
    <w:rsid w:val="003C042F"/>
    <w:rsid w:val="006C5D99"/>
    <w:rsid w:val="00911811"/>
    <w:rsid w:val="00BF5E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7550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740</Characters>
  <Application>Microsoft Macintosh Word</Application>
  <DocSecurity>0</DocSecurity>
  <Lines>6</Lines>
  <Paragraphs>1</Paragraphs>
  <ScaleCrop>false</ScaleCrop>
  <Company/>
  <LinksUpToDate>false</LinksUpToDate>
  <CharactersWithSpaces>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dc:creator>
  <cp:keywords/>
  <dc:description/>
  <cp:lastModifiedBy>Lauren </cp:lastModifiedBy>
  <cp:revision>2</cp:revision>
  <cp:lastPrinted>2017-09-28T18:21:00Z</cp:lastPrinted>
  <dcterms:created xsi:type="dcterms:W3CDTF">2017-09-28T18:18:00Z</dcterms:created>
  <dcterms:modified xsi:type="dcterms:W3CDTF">2020-02-03T01:02:00Z</dcterms:modified>
</cp:coreProperties>
</file>