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6144C" w14:textId="77777777" w:rsidR="00D2744C" w:rsidRDefault="00D2744C" w:rsidP="00D2744C">
      <w:pPr>
        <w:widowControl w:val="0"/>
        <w:autoSpaceDE w:val="0"/>
        <w:autoSpaceDN w:val="0"/>
        <w:adjustRightInd w:val="0"/>
        <w:rPr>
          <w:rFonts w:ascii="Calibri" w:hAnsi="Calibri" w:cs="Calibri"/>
          <w:sz w:val="32"/>
          <w:szCs w:val="32"/>
        </w:rPr>
      </w:pPr>
      <w:r w:rsidRPr="00D2744C">
        <w:rPr>
          <w:rFonts w:ascii="Calibri" w:hAnsi="Calibri" w:cs="Calibri"/>
          <w:sz w:val="32"/>
          <w:szCs w:val="32"/>
        </w:rPr>
        <w:t>Age 2</w:t>
      </w:r>
    </w:p>
    <w:p w14:paraId="1E667645" w14:textId="6C78A390" w:rsidR="00B8750D" w:rsidRDefault="00B8750D" w:rsidP="00D2744C">
      <w:pPr>
        <w:widowControl w:val="0"/>
        <w:autoSpaceDE w:val="0"/>
        <w:autoSpaceDN w:val="0"/>
        <w:adjustRightInd w:val="0"/>
        <w:rPr>
          <w:rFonts w:ascii="Calibri" w:hAnsi="Calibri" w:cs="Calibri"/>
          <w:sz w:val="32"/>
          <w:szCs w:val="32"/>
        </w:rPr>
      </w:pPr>
      <w:r>
        <w:rPr>
          <w:rFonts w:ascii="Calibri" w:hAnsi="Calibri" w:cs="Calibri"/>
          <w:sz w:val="32"/>
          <w:szCs w:val="32"/>
        </w:rPr>
        <w:t>Invitation to Prayer</w:t>
      </w:r>
    </w:p>
    <w:p w14:paraId="5BD3EEAF" w14:textId="77777777" w:rsidR="00B8750D" w:rsidRPr="00D2744C" w:rsidRDefault="00B8750D" w:rsidP="00D2744C">
      <w:pPr>
        <w:widowControl w:val="0"/>
        <w:autoSpaceDE w:val="0"/>
        <w:autoSpaceDN w:val="0"/>
        <w:adjustRightInd w:val="0"/>
        <w:rPr>
          <w:rFonts w:ascii="Helvetica Neue" w:hAnsi="Helvetica Neue" w:cs="Helvetica Neue"/>
        </w:rPr>
      </w:pPr>
    </w:p>
    <w:p w14:paraId="69F58F88" w14:textId="77777777" w:rsidR="00D2744C" w:rsidRPr="00D2744C" w:rsidRDefault="00D2744C" w:rsidP="00D2744C">
      <w:pPr>
        <w:widowControl w:val="0"/>
        <w:autoSpaceDE w:val="0"/>
        <w:autoSpaceDN w:val="0"/>
        <w:adjustRightInd w:val="0"/>
        <w:rPr>
          <w:rFonts w:ascii="Helvetica Neue" w:hAnsi="Helvetica Neue" w:cs="Helvetica Neue"/>
        </w:rPr>
      </w:pPr>
      <w:r>
        <w:rPr>
          <w:rFonts w:ascii="Calibri" w:hAnsi="Calibri" w:cs="Calibri"/>
          <w:sz w:val="32"/>
          <w:szCs w:val="32"/>
        </w:rPr>
        <w:t>T</w:t>
      </w:r>
      <w:r w:rsidRPr="00D2744C">
        <w:rPr>
          <w:rFonts w:ascii="Calibri" w:hAnsi="Calibri" w:cs="Calibri"/>
          <w:sz w:val="32"/>
          <w:szCs w:val="32"/>
        </w:rPr>
        <w:t>alk, talk, talk. Your child is at the age where they are communicating with you and with others. I realize that communicate is a broad term. You may have a child who is just beginning to speak and has a handful of words they use. Some of you may have a kid who never stops talking, or you might be somewhere in the middle. Wherever your little chatterbox is, you are realizing how important it is to be able to connect with them.</w:t>
      </w:r>
    </w:p>
    <w:p w14:paraId="0C905224" w14:textId="77777777" w:rsidR="00637805" w:rsidRDefault="00D2744C" w:rsidP="00D2744C">
      <w:pPr>
        <w:widowControl w:val="0"/>
        <w:autoSpaceDE w:val="0"/>
        <w:autoSpaceDN w:val="0"/>
        <w:adjustRightInd w:val="0"/>
        <w:rPr>
          <w:rFonts w:ascii="Calibri" w:hAnsi="Calibri" w:cs="Calibri"/>
          <w:sz w:val="32"/>
          <w:szCs w:val="32"/>
        </w:rPr>
      </w:pPr>
      <w:r w:rsidRPr="00D2744C">
        <w:rPr>
          <w:rFonts w:ascii="Calibri" w:hAnsi="Calibri" w:cs="Calibri"/>
          <w:sz w:val="32"/>
          <w:szCs w:val="32"/>
        </w:rPr>
        <w:t>It’s wonderful to be able to talk with your child. While you are teaching your child how to “use their words”, it is crucial not to leave out the most important conversations we have: prayer.</w:t>
      </w:r>
    </w:p>
    <w:p w14:paraId="17ABDA9D" w14:textId="77777777" w:rsidR="00637805" w:rsidRDefault="00637805" w:rsidP="00D2744C">
      <w:pPr>
        <w:widowControl w:val="0"/>
        <w:autoSpaceDE w:val="0"/>
        <w:autoSpaceDN w:val="0"/>
        <w:adjustRightInd w:val="0"/>
        <w:rPr>
          <w:rFonts w:ascii="Calibri" w:hAnsi="Calibri" w:cs="Calibri"/>
          <w:sz w:val="32"/>
          <w:szCs w:val="32"/>
        </w:rPr>
      </w:pPr>
    </w:p>
    <w:p w14:paraId="36EE80F8" w14:textId="1A8D3B26" w:rsidR="00D2744C" w:rsidRPr="00D2744C" w:rsidRDefault="00D2744C" w:rsidP="00D2744C">
      <w:pPr>
        <w:widowControl w:val="0"/>
        <w:autoSpaceDE w:val="0"/>
        <w:autoSpaceDN w:val="0"/>
        <w:adjustRightInd w:val="0"/>
        <w:rPr>
          <w:rFonts w:ascii="Helvetica Neue" w:hAnsi="Helvetica Neue" w:cs="Helvetica Neue"/>
        </w:rPr>
      </w:pPr>
      <w:r w:rsidRPr="00D2744C">
        <w:rPr>
          <w:rFonts w:ascii="Calibri" w:hAnsi="Calibri" w:cs="Calibri"/>
          <w:sz w:val="32"/>
          <w:szCs w:val="32"/>
        </w:rPr>
        <w:t xml:space="preserve"> It’s not too early to teach your children to make prayer a priority. Prayers don’t have to be elaborate and formal. God hears them all. It makes sense that we teach children to pray in terms that they understand. Keep it simple and on their level. Whether they speak with jus</w:t>
      </w:r>
      <w:r w:rsidR="001E25F3">
        <w:rPr>
          <w:rFonts w:ascii="Calibri" w:hAnsi="Calibri" w:cs="Calibri"/>
          <w:sz w:val="32"/>
          <w:szCs w:val="32"/>
        </w:rPr>
        <w:t>t a few words or full sentences,</w:t>
      </w:r>
      <w:r w:rsidRPr="00D2744C">
        <w:rPr>
          <w:rFonts w:ascii="Calibri" w:hAnsi="Calibri" w:cs="Calibri"/>
          <w:sz w:val="32"/>
          <w:szCs w:val="32"/>
        </w:rPr>
        <w:t xml:space="preserve"> all those words can be directed toward God. After all, He is the most worthy of our words.</w:t>
      </w:r>
    </w:p>
    <w:p w14:paraId="76D66BF4" w14:textId="77777777" w:rsidR="00637805" w:rsidRDefault="00637805" w:rsidP="00D2744C">
      <w:pPr>
        <w:widowControl w:val="0"/>
        <w:autoSpaceDE w:val="0"/>
        <w:autoSpaceDN w:val="0"/>
        <w:adjustRightInd w:val="0"/>
        <w:rPr>
          <w:rFonts w:ascii="Calibri" w:hAnsi="Calibri" w:cs="Calibri"/>
          <w:sz w:val="32"/>
          <w:szCs w:val="32"/>
        </w:rPr>
      </w:pPr>
    </w:p>
    <w:p w14:paraId="1AF862E2" w14:textId="41EC6F59" w:rsidR="00637805" w:rsidRDefault="00D2744C" w:rsidP="00D2744C">
      <w:pPr>
        <w:widowControl w:val="0"/>
        <w:autoSpaceDE w:val="0"/>
        <w:autoSpaceDN w:val="0"/>
        <w:adjustRightInd w:val="0"/>
        <w:rPr>
          <w:rFonts w:ascii="Calibri" w:hAnsi="Calibri" w:cs="Calibri"/>
          <w:sz w:val="32"/>
          <w:szCs w:val="32"/>
        </w:rPr>
      </w:pPr>
      <w:r w:rsidRPr="00D2744C">
        <w:rPr>
          <w:rFonts w:ascii="Calibri" w:hAnsi="Calibri" w:cs="Calibri"/>
          <w:sz w:val="32"/>
          <w:szCs w:val="32"/>
        </w:rPr>
        <w:t xml:space="preserve">Making prayer a daily part of life is the easiest way to make it a priority for your family.  </w:t>
      </w:r>
      <w:r w:rsidR="00637805" w:rsidRPr="00637805">
        <w:rPr>
          <w:rFonts w:ascii="Calibri" w:hAnsi="Calibri" w:cs="Calibri"/>
          <w:sz w:val="32"/>
          <w:szCs w:val="32"/>
        </w:rPr>
        <w:t>This year</w:t>
      </w:r>
      <w:r w:rsidR="001E25F3">
        <w:rPr>
          <w:rFonts w:ascii="Calibri" w:hAnsi="Calibri" w:cs="Calibri"/>
          <w:sz w:val="32"/>
          <w:szCs w:val="32"/>
        </w:rPr>
        <w:t>’</w:t>
      </w:r>
      <w:r w:rsidR="00637805" w:rsidRPr="00637805">
        <w:rPr>
          <w:rFonts w:ascii="Calibri" w:hAnsi="Calibri" w:cs="Calibri"/>
          <w:sz w:val="32"/>
          <w:szCs w:val="32"/>
        </w:rPr>
        <w:t>s Family Experience</w:t>
      </w:r>
      <w:r w:rsidRPr="00637805">
        <w:rPr>
          <w:rFonts w:ascii="Calibri" w:hAnsi="Calibri" w:cs="Calibri"/>
          <w:sz w:val="32"/>
          <w:szCs w:val="32"/>
        </w:rPr>
        <w:t xml:space="preserve"> is called “Invitation to Prayer</w:t>
      </w:r>
      <w:r w:rsidR="00637805" w:rsidRPr="00637805">
        <w:rPr>
          <w:rFonts w:ascii="Calibri" w:hAnsi="Calibri" w:cs="Calibri"/>
          <w:sz w:val="32"/>
          <w:szCs w:val="32"/>
        </w:rPr>
        <w:t>.</w:t>
      </w:r>
      <w:r w:rsidRPr="00637805">
        <w:rPr>
          <w:rFonts w:ascii="Calibri" w:hAnsi="Calibri" w:cs="Calibri"/>
          <w:sz w:val="32"/>
          <w:szCs w:val="32"/>
        </w:rPr>
        <w:t>” </w:t>
      </w:r>
      <w:r w:rsidRPr="00D2744C">
        <w:rPr>
          <w:rFonts w:ascii="Calibri" w:hAnsi="Calibri" w:cs="Calibri"/>
          <w:sz w:val="32"/>
          <w:szCs w:val="32"/>
        </w:rPr>
        <w:t>Remember, it is never too soon to begin your child’s walk with God. It will be much harder to introduce prayer later on in life.   </w:t>
      </w:r>
    </w:p>
    <w:p w14:paraId="45F639AA" w14:textId="77777777" w:rsidR="00637805" w:rsidRDefault="00637805" w:rsidP="00D2744C">
      <w:pPr>
        <w:widowControl w:val="0"/>
        <w:autoSpaceDE w:val="0"/>
        <w:autoSpaceDN w:val="0"/>
        <w:adjustRightInd w:val="0"/>
        <w:rPr>
          <w:rFonts w:ascii="Calibri" w:hAnsi="Calibri" w:cs="Calibri"/>
          <w:sz w:val="32"/>
          <w:szCs w:val="32"/>
        </w:rPr>
      </w:pPr>
    </w:p>
    <w:p w14:paraId="120F0621" w14:textId="164A171B" w:rsidR="00D2744C" w:rsidRPr="00FF0804" w:rsidRDefault="00D2744C" w:rsidP="00D2744C">
      <w:pPr>
        <w:widowControl w:val="0"/>
        <w:autoSpaceDE w:val="0"/>
        <w:autoSpaceDN w:val="0"/>
        <w:adjustRightInd w:val="0"/>
        <w:rPr>
          <w:rFonts w:ascii="Helvetica Neue" w:hAnsi="Helvetica Neue" w:cs="Helvetica Neue"/>
        </w:rPr>
      </w:pPr>
      <w:r w:rsidRPr="00D2744C">
        <w:rPr>
          <w:rFonts w:ascii="Calibri" w:hAnsi="Calibri" w:cs="Calibri"/>
          <w:sz w:val="32"/>
          <w:szCs w:val="32"/>
        </w:rPr>
        <w:t xml:space="preserve">However, we cannot teach something that we ourselves don’t understand! </w:t>
      </w:r>
      <w:r w:rsidRPr="00637805">
        <w:rPr>
          <w:rFonts w:ascii="Calibri" w:hAnsi="Calibri" w:cs="Calibri"/>
          <w:sz w:val="32"/>
          <w:szCs w:val="32"/>
        </w:rPr>
        <w:t xml:space="preserve">We will give you 3 </w:t>
      </w:r>
      <w:r w:rsidR="00637805" w:rsidRPr="00637805">
        <w:rPr>
          <w:rFonts w:ascii="Calibri" w:hAnsi="Calibri" w:cs="Calibri"/>
          <w:sz w:val="32"/>
          <w:szCs w:val="32"/>
        </w:rPr>
        <w:t>Kick-starters</w:t>
      </w:r>
      <w:r w:rsidRPr="00637805">
        <w:rPr>
          <w:rFonts w:ascii="Calibri" w:hAnsi="Calibri" w:cs="Calibri"/>
          <w:sz w:val="32"/>
          <w:szCs w:val="32"/>
        </w:rPr>
        <w:t xml:space="preserve"> that will help you build a foundation for you to b</w:t>
      </w:r>
      <w:r w:rsidR="00637805" w:rsidRPr="00637805">
        <w:rPr>
          <w:rFonts w:ascii="Calibri" w:hAnsi="Calibri" w:cs="Calibri"/>
          <w:sz w:val="32"/>
          <w:szCs w:val="32"/>
        </w:rPr>
        <w:t>egin this year’s Family Experience</w:t>
      </w:r>
      <w:r w:rsidRPr="00637805">
        <w:rPr>
          <w:rFonts w:ascii="Calibri" w:hAnsi="Calibri" w:cs="Calibri"/>
          <w:sz w:val="32"/>
          <w:szCs w:val="32"/>
        </w:rPr>
        <w:t xml:space="preserve">. These </w:t>
      </w:r>
      <w:r w:rsidR="00637805" w:rsidRPr="00637805">
        <w:rPr>
          <w:rFonts w:ascii="Calibri" w:hAnsi="Calibri" w:cs="Calibri"/>
          <w:sz w:val="32"/>
          <w:szCs w:val="32"/>
        </w:rPr>
        <w:t>Kick-starters</w:t>
      </w:r>
      <w:r w:rsidRPr="00637805">
        <w:rPr>
          <w:rFonts w:ascii="Calibri" w:hAnsi="Calibri" w:cs="Calibri"/>
          <w:sz w:val="32"/>
          <w:szCs w:val="32"/>
        </w:rPr>
        <w:t xml:space="preserve"> are expounded upon in our </w:t>
      </w:r>
      <w:r w:rsidR="00637805" w:rsidRPr="00637805">
        <w:rPr>
          <w:rFonts w:ascii="Calibri" w:hAnsi="Calibri" w:cs="Calibri"/>
          <w:sz w:val="32"/>
          <w:szCs w:val="32"/>
        </w:rPr>
        <w:t>Kick-starter</w:t>
      </w:r>
      <w:r w:rsidRPr="00637805">
        <w:rPr>
          <w:rFonts w:ascii="Calibri" w:hAnsi="Calibri" w:cs="Calibri"/>
          <w:sz w:val="32"/>
          <w:szCs w:val="32"/>
        </w:rPr>
        <w:t xml:space="preserve"> Guide. They will cover the fundamental questions </w:t>
      </w:r>
      <w:r w:rsidR="00637805" w:rsidRPr="00637805">
        <w:rPr>
          <w:rFonts w:ascii="Calibri" w:hAnsi="Calibri" w:cs="Calibri"/>
          <w:sz w:val="32"/>
          <w:szCs w:val="32"/>
        </w:rPr>
        <w:t xml:space="preserve">of </w:t>
      </w:r>
      <w:r w:rsidRPr="00637805">
        <w:rPr>
          <w:rFonts w:ascii="Calibri" w:hAnsi="Calibri" w:cs="Calibri"/>
          <w:bCs/>
          <w:sz w:val="32"/>
          <w:szCs w:val="32"/>
        </w:rPr>
        <w:t>1</w:t>
      </w:r>
      <w:r w:rsidR="00637805" w:rsidRPr="00637805">
        <w:rPr>
          <w:rFonts w:ascii="Calibri" w:hAnsi="Calibri" w:cs="Calibri"/>
          <w:bCs/>
          <w:sz w:val="32"/>
          <w:szCs w:val="32"/>
        </w:rPr>
        <w:t>.</w:t>
      </w:r>
      <w:r w:rsidR="001E25F3">
        <w:rPr>
          <w:rFonts w:ascii="Calibri" w:hAnsi="Calibri" w:cs="Calibri"/>
          <w:bCs/>
          <w:sz w:val="32"/>
          <w:szCs w:val="32"/>
        </w:rPr>
        <w:t xml:space="preserve"> </w:t>
      </w:r>
      <w:r w:rsidRPr="00637805">
        <w:rPr>
          <w:rFonts w:ascii="Calibri" w:hAnsi="Calibri" w:cs="Calibri"/>
          <w:bCs/>
          <w:sz w:val="32"/>
          <w:szCs w:val="32"/>
        </w:rPr>
        <w:t xml:space="preserve">What is </w:t>
      </w:r>
      <w:r w:rsidRPr="00637805">
        <w:rPr>
          <w:rFonts w:ascii="Calibri" w:hAnsi="Calibri" w:cs="Calibri"/>
          <w:bCs/>
          <w:sz w:val="32"/>
          <w:szCs w:val="32"/>
        </w:rPr>
        <w:lastRenderedPageBreak/>
        <w:t>prayer? 2</w:t>
      </w:r>
      <w:r w:rsidR="00637805" w:rsidRPr="00637805">
        <w:rPr>
          <w:rFonts w:ascii="Calibri" w:hAnsi="Calibri" w:cs="Calibri"/>
          <w:bCs/>
          <w:sz w:val="32"/>
          <w:szCs w:val="32"/>
        </w:rPr>
        <w:t>.</w:t>
      </w:r>
      <w:r w:rsidRPr="00637805">
        <w:rPr>
          <w:rFonts w:ascii="Calibri" w:hAnsi="Calibri" w:cs="Calibri"/>
          <w:bCs/>
          <w:sz w:val="32"/>
          <w:szCs w:val="32"/>
        </w:rPr>
        <w:t xml:space="preserve"> Why do we pray at all</w:t>
      </w:r>
      <w:r w:rsidR="001E25F3">
        <w:rPr>
          <w:rFonts w:ascii="Calibri" w:hAnsi="Calibri" w:cs="Calibri"/>
          <w:bCs/>
          <w:sz w:val="32"/>
          <w:szCs w:val="32"/>
        </w:rPr>
        <w:t>?</w:t>
      </w:r>
      <w:r w:rsidRPr="00637805">
        <w:rPr>
          <w:rFonts w:ascii="Calibri" w:hAnsi="Calibri" w:cs="Calibri"/>
          <w:bCs/>
          <w:sz w:val="32"/>
          <w:szCs w:val="32"/>
        </w:rPr>
        <w:t xml:space="preserve"> 3. What should we pray for our </w:t>
      </w:r>
      <w:r w:rsidR="00637805" w:rsidRPr="00637805">
        <w:rPr>
          <w:rFonts w:ascii="Calibri" w:hAnsi="Calibri" w:cs="Calibri"/>
          <w:bCs/>
          <w:sz w:val="32"/>
          <w:szCs w:val="32"/>
        </w:rPr>
        <w:t>children?</w:t>
      </w:r>
      <w:r w:rsidRPr="00637805">
        <w:rPr>
          <w:rFonts w:ascii="Calibri" w:hAnsi="Calibri" w:cs="Calibri"/>
          <w:bCs/>
          <w:sz w:val="32"/>
          <w:szCs w:val="32"/>
        </w:rPr>
        <w:t xml:space="preserve">    In the answer to this last question</w:t>
      </w:r>
      <w:r w:rsidR="001E25F3">
        <w:rPr>
          <w:rFonts w:ascii="Calibri" w:hAnsi="Calibri" w:cs="Calibri"/>
          <w:bCs/>
          <w:sz w:val="32"/>
          <w:szCs w:val="32"/>
        </w:rPr>
        <w:t>,</w:t>
      </w:r>
      <w:r w:rsidRPr="00637805">
        <w:rPr>
          <w:rFonts w:ascii="Calibri" w:hAnsi="Calibri" w:cs="Calibri"/>
          <w:bCs/>
          <w:sz w:val="32"/>
          <w:szCs w:val="32"/>
        </w:rPr>
        <w:t xml:space="preserve"> we</w:t>
      </w:r>
      <w:r w:rsidRPr="00D2744C">
        <w:rPr>
          <w:rFonts w:ascii="Calibri" w:hAnsi="Calibri" w:cs="Calibri"/>
          <w:b/>
          <w:bCs/>
          <w:sz w:val="32"/>
          <w:szCs w:val="32"/>
        </w:rPr>
        <w:t xml:space="preserve"> </w:t>
      </w:r>
      <w:r w:rsidRPr="00FF0804">
        <w:rPr>
          <w:rFonts w:ascii="Calibri" w:hAnsi="Calibri" w:cs="Calibri"/>
          <w:bCs/>
          <w:sz w:val="32"/>
          <w:szCs w:val="32"/>
        </w:rPr>
        <w:t>would r</w:t>
      </w:r>
      <w:r w:rsidR="00637805" w:rsidRPr="00FF0804">
        <w:rPr>
          <w:rFonts w:ascii="Calibri" w:hAnsi="Calibri" w:cs="Calibri"/>
          <w:bCs/>
          <w:sz w:val="32"/>
          <w:szCs w:val="32"/>
        </w:rPr>
        <w:t>efer you back to th</w:t>
      </w:r>
      <w:r w:rsidR="001E25F3">
        <w:rPr>
          <w:rFonts w:ascii="Calibri" w:hAnsi="Calibri" w:cs="Calibri"/>
          <w:bCs/>
          <w:sz w:val="32"/>
          <w:szCs w:val="32"/>
        </w:rPr>
        <w:t>e Family Experience for Year 1.,</w:t>
      </w:r>
      <w:r w:rsidR="00637805" w:rsidRPr="00FF0804">
        <w:rPr>
          <w:rFonts w:ascii="Calibri" w:hAnsi="Calibri" w:cs="Calibri"/>
          <w:bCs/>
          <w:sz w:val="32"/>
          <w:szCs w:val="32"/>
        </w:rPr>
        <w:t xml:space="preserve"> </w:t>
      </w:r>
      <w:r w:rsidR="001E25F3">
        <w:rPr>
          <w:rFonts w:ascii="Calibri" w:hAnsi="Calibri" w:cs="Calibri"/>
          <w:bCs/>
          <w:sz w:val="32"/>
          <w:szCs w:val="32"/>
        </w:rPr>
        <w:t>“</w:t>
      </w:r>
      <w:r w:rsidRPr="00FF0804">
        <w:rPr>
          <w:rFonts w:ascii="Calibri" w:hAnsi="Calibri" w:cs="Calibri"/>
          <w:bCs/>
          <w:sz w:val="32"/>
          <w:szCs w:val="32"/>
        </w:rPr>
        <w:t>The Blessing.</w:t>
      </w:r>
      <w:r w:rsidR="001E25F3">
        <w:rPr>
          <w:rFonts w:ascii="Calibri" w:hAnsi="Calibri" w:cs="Calibri"/>
          <w:bCs/>
          <w:sz w:val="32"/>
          <w:szCs w:val="32"/>
        </w:rPr>
        <w:t>”</w:t>
      </w:r>
      <w:r w:rsidRPr="00FF0804">
        <w:rPr>
          <w:rFonts w:ascii="Calibri" w:hAnsi="Calibri" w:cs="Calibri"/>
          <w:bCs/>
          <w:sz w:val="32"/>
          <w:szCs w:val="32"/>
        </w:rPr>
        <w:t>  In it</w:t>
      </w:r>
      <w:r w:rsidR="001E25F3">
        <w:rPr>
          <w:rFonts w:ascii="Calibri" w:hAnsi="Calibri" w:cs="Calibri"/>
          <w:bCs/>
          <w:sz w:val="32"/>
          <w:szCs w:val="32"/>
        </w:rPr>
        <w:t>,</w:t>
      </w:r>
      <w:r w:rsidRPr="00FF0804">
        <w:rPr>
          <w:rFonts w:ascii="Calibri" w:hAnsi="Calibri" w:cs="Calibri"/>
          <w:bCs/>
          <w:sz w:val="32"/>
          <w:szCs w:val="32"/>
        </w:rPr>
        <w:t xml:space="preserve"> you learned how to bless your child based on recognizing what personality the Father has already instilled in your child</w:t>
      </w:r>
      <w:r w:rsidR="001E25F3">
        <w:rPr>
          <w:rFonts w:ascii="Calibri" w:hAnsi="Calibri" w:cs="Calibri"/>
          <w:bCs/>
          <w:sz w:val="32"/>
          <w:szCs w:val="32"/>
        </w:rPr>
        <w:t>.</w:t>
      </w:r>
      <w:r w:rsidRPr="00FF0804">
        <w:rPr>
          <w:rFonts w:ascii="Calibri" w:hAnsi="Calibri" w:cs="Calibri"/>
          <w:bCs/>
          <w:sz w:val="32"/>
          <w:szCs w:val="32"/>
        </w:rPr>
        <w:t xml:space="preserve"> </w:t>
      </w:r>
      <w:r w:rsidR="001E25F3">
        <w:rPr>
          <w:rFonts w:ascii="Calibri" w:hAnsi="Calibri" w:cs="Calibri"/>
          <w:bCs/>
          <w:sz w:val="32"/>
          <w:szCs w:val="32"/>
        </w:rPr>
        <w:t>W</w:t>
      </w:r>
      <w:r w:rsidRPr="00FF0804">
        <w:rPr>
          <w:rFonts w:ascii="Calibri" w:hAnsi="Calibri" w:cs="Calibri"/>
          <w:bCs/>
          <w:sz w:val="32"/>
          <w:szCs w:val="32"/>
        </w:rPr>
        <w:t>e would encourage you to g</w:t>
      </w:r>
      <w:r w:rsidR="00637805" w:rsidRPr="00FF0804">
        <w:rPr>
          <w:rFonts w:ascii="Calibri" w:hAnsi="Calibri" w:cs="Calibri"/>
          <w:bCs/>
          <w:sz w:val="32"/>
          <w:szCs w:val="32"/>
        </w:rPr>
        <w:t>o back to that Family Experience a</w:t>
      </w:r>
      <w:r w:rsidRPr="00FF0804">
        <w:rPr>
          <w:rFonts w:ascii="Calibri" w:hAnsi="Calibri" w:cs="Calibri"/>
          <w:bCs/>
          <w:sz w:val="32"/>
          <w:szCs w:val="32"/>
        </w:rPr>
        <w:t xml:space="preserve">nd read about the blessing if you have not already.  The </w:t>
      </w:r>
      <w:r w:rsidR="001E25F3">
        <w:rPr>
          <w:rFonts w:ascii="Calibri" w:hAnsi="Calibri" w:cs="Calibri"/>
          <w:bCs/>
          <w:sz w:val="32"/>
          <w:szCs w:val="32"/>
        </w:rPr>
        <w:t>k</w:t>
      </w:r>
      <w:r w:rsidRPr="00FF0804">
        <w:rPr>
          <w:rFonts w:ascii="Calibri" w:hAnsi="Calibri" w:cs="Calibri"/>
          <w:bCs/>
          <w:sz w:val="32"/>
          <w:szCs w:val="32"/>
        </w:rPr>
        <w:t>ey to praying for our children is recognizing and praying alongside what the Spirit of God is already doing in them.</w:t>
      </w:r>
    </w:p>
    <w:p w14:paraId="656ACB85" w14:textId="77777777" w:rsidR="00637805" w:rsidRPr="00FF0804" w:rsidRDefault="00637805" w:rsidP="00D2744C">
      <w:pPr>
        <w:widowControl w:val="0"/>
        <w:autoSpaceDE w:val="0"/>
        <w:autoSpaceDN w:val="0"/>
        <w:adjustRightInd w:val="0"/>
        <w:rPr>
          <w:rFonts w:ascii="Calibri" w:hAnsi="Calibri" w:cs="Calibri"/>
          <w:bCs/>
          <w:sz w:val="32"/>
          <w:szCs w:val="32"/>
        </w:rPr>
      </w:pPr>
    </w:p>
    <w:p w14:paraId="4D0E9B9C" w14:textId="48803643" w:rsidR="00D2744C" w:rsidRPr="00D2744C" w:rsidRDefault="00D2744C" w:rsidP="00D2744C">
      <w:pPr>
        <w:widowControl w:val="0"/>
        <w:autoSpaceDE w:val="0"/>
        <w:autoSpaceDN w:val="0"/>
        <w:adjustRightInd w:val="0"/>
        <w:rPr>
          <w:rFonts w:ascii="Helvetica Neue" w:hAnsi="Helvetica Neue" w:cs="Helvetica Neue"/>
        </w:rPr>
      </w:pPr>
      <w:r w:rsidRPr="00FF0804">
        <w:rPr>
          <w:rFonts w:ascii="Calibri" w:hAnsi="Calibri" w:cs="Calibri"/>
          <w:bCs/>
          <w:sz w:val="32"/>
          <w:szCs w:val="32"/>
        </w:rPr>
        <w:t xml:space="preserve">Now that we have looked at the </w:t>
      </w:r>
      <w:r w:rsidR="00637805" w:rsidRPr="00FF0804">
        <w:rPr>
          <w:rFonts w:ascii="Calibri" w:hAnsi="Calibri" w:cs="Calibri"/>
          <w:bCs/>
          <w:sz w:val="32"/>
          <w:szCs w:val="32"/>
        </w:rPr>
        <w:t xml:space="preserve">Kick-starter questions, we are </w:t>
      </w:r>
      <w:r w:rsidRPr="00FF0804">
        <w:rPr>
          <w:rFonts w:ascii="Calibri" w:hAnsi="Calibri" w:cs="Calibri"/>
          <w:bCs/>
          <w:sz w:val="32"/>
          <w:szCs w:val="32"/>
        </w:rPr>
        <w:t>ready</w:t>
      </w:r>
      <w:r w:rsidR="00637805" w:rsidRPr="00FF0804">
        <w:rPr>
          <w:rFonts w:ascii="Calibri" w:hAnsi="Calibri" w:cs="Calibri"/>
          <w:bCs/>
          <w:sz w:val="32"/>
          <w:szCs w:val="32"/>
        </w:rPr>
        <w:t xml:space="preserve"> to address the Family Experience </w:t>
      </w:r>
      <w:r w:rsidRPr="00FF0804">
        <w:rPr>
          <w:rFonts w:ascii="Calibri" w:hAnsi="Calibri" w:cs="Calibri"/>
          <w:bCs/>
          <w:sz w:val="32"/>
          <w:szCs w:val="32"/>
        </w:rPr>
        <w:t xml:space="preserve">for year 2. The Parent Guide will help you accomplish this by giving you </w:t>
      </w:r>
      <w:r w:rsidR="00637805" w:rsidRPr="00FF0804">
        <w:rPr>
          <w:rFonts w:ascii="Calibri" w:hAnsi="Calibri" w:cs="Calibri"/>
          <w:bCs/>
          <w:sz w:val="32"/>
          <w:szCs w:val="32"/>
        </w:rPr>
        <w:t>step-by-step</w:t>
      </w:r>
      <w:r w:rsidRPr="00FF0804">
        <w:rPr>
          <w:rFonts w:ascii="Calibri" w:hAnsi="Calibri" w:cs="Calibri"/>
          <w:bCs/>
          <w:sz w:val="32"/>
          <w:szCs w:val="32"/>
        </w:rPr>
        <w:t xml:space="preserve"> instruction.  </w:t>
      </w:r>
      <w:r w:rsidR="00637805" w:rsidRPr="00FF0804">
        <w:rPr>
          <w:rFonts w:ascii="Calibri" w:hAnsi="Calibri" w:cs="Calibri"/>
          <w:bCs/>
          <w:sz w:val="32"/>
          <w:szCs w:val="32"/>
        </w:rPr>
        <w:t> In this Family Experience</w:t>
      </w:r>
      <w:r w:rsidRPr="00FF0804">
        <w:rPr>
          <w:rFonts w:ascii="Calibri" w:hAnsi="Calibri" w:cs="Calibri"/>
          <w:bCs/>
          <w:sz w:val="32"/>
          <w:szCs w:val="32"/>
        </w:rPr>
        <w:t>, we want you to be able to create a prayer specifically for your child.</w:t>
      </w:r>
      <w:r w:rsidRPr="00D2744C">
        <w:rPr>
          <w:rFonts w:ascii="Calibri" w:hAnsi="Calibri" w:cs="Calibri"/>
          <w:b/>
          <w:bCs/>
          <w:sz w:val="32"/>
          <w:szCs w:val="32"/>
        </w:rPr>
        <w:t xml:space="preserve">  </w:t>
      </w:r>
      <w:r w:rsidRPr="00D2744C">
        <w:rPr>
          <w:rFonts w:ascii="Calibri" w:hAnsi="Calibri" w:cs="Calibri"/>
          <w:sz w:val="32"/>
          <w:szCs w:val="32"/>
        </w:rPr>
        <w:t>In order to do this, choose attributes that your child was blessed with</w:t>
      </w:r>
      <w:r w:rsidR="001E25F3">
        <w:rPr>
          <w:rFonts w:ascii="Calibri" w:hAnsi="Calibri" w:cs="Calibri"/>
          <w:sz w:val="32"/>
          <w:szCs w:val="32"/>
        </w:rPr>
        <w:t>,</w:t>
      </w:r>
      <w:r w:rsidRPr="00D2744C">
        <w:rPr>
          <w:rFonts w:ascii="Calibri" w:hAnsi="Calibri" w:cs="Calibri"/>
          <w:sz w:val="32"/>
          <w:szCs w:val="32"/>
        </w:rPr>
        <w:t xml:space="preserve"> and base your prayer off of them. Your prayer should be short and uncomplicated. If your child possesses a loving heart and is very helpful, your prayer may be as simple as, “Dear God, may John be a good friend and love others as </w:t>
      </w:r>
      <w:r w:rsidR="00637805" w:rsidRPr="00D2744C">
        <w:rPr>
          <w:rFonts w:ascii="Calibri" w:hAnsi="Calibri" w:cs="Calibri"/>
          <w:sz w:val="32"/>
          <w:szCs w:val="32"/>
        </w:rPr>
        <w:t>you</w:t>
      </w:r>
      <w:r w:rsidRPr="00D2744C">
        <w:rPr>
          <w:rFonts w:ascii="Calibri" w:hAnsi="Calibri" w:cs="Calibri"/>
          <w:sz w:val="32"/>
          <w:szCs w:val="32"/>
        </w:rPr>
        <w:t xml:space="preserve"> love us.” Repeating this prayer in your child’s life reinforces your wish for their character and teaches them to pray daily. As they grow older, they have heard these words spoken over them many times</w:t>
      </w:r>
      <w:r w:rsidR="001E25F3">
        <w:rPr>
          <w:rFonts w:ascii="Calibri" w:hAnsi="Calibri" w:cs="Calibri"/>
          <w:sz w:val="32"/>
          <w:szCs w:val="32"/>
        </w:rPr>
        <w:t>,</w:t>
      </w:r>
      <w:bookmarkStart w:id="0" w:name="_GoBack"/>
      <w:bookmarkEnd w:id="0"/>
      <w:r w:rsidRPr="00D2744C">
        <w:rPr>
          <w:rFonts w:ascii="Calibri" w:hAnsi="Calibri" w:cs="Calibri"/>
          <w:sz w:val="32"/>
          <w:szCs w:val="32"/>
        </w:rPr>
        <w:t xml:space="preserve"> and it is familiar.</w:t>
      </w:r>
    </w:p>
    <w:p w14:paraId="447497E6" w14:textId="77777777" w:rsidR="00637805" w:rsidRDefault="00637805" w:rsidP="00D2744C">
      <w:pPr>
        <w:widowControl w:val="0"/>
        <w:autoSpaceDE w:val="0"/>
        <w:autoSpaceDN w:val="0"/>
        <w:adjustRightInd w:val="0"/>
        <w:rPr>
          <w:rFonts w:ascii="Calibri" w:hAnsi="Calibri" w:cs="Calibri"/>
          <w:sz w:val="32"/>
          <w:szCs w:val="32"/>
        </w:rPr>
      </w:pPr>
    </w:p>
    <w:p w14:paraId="47F41F6E" w14:textId="77777777" w:rsidR="00D2744C" w:rsidRPr="00D2744C" w:rsidRDefault="00D2744C" w:rsidP="00D2744C">
      <w:pPr>
        <w:widowControl w:val="0"/>
        <w:autoSpaceDE w:val="0"/>
        <w:autoSpaceDN w:val="0"/>
        <w:adjustRightInd w:val="0"/>
        <w:rPr>
          <w:rFonts w:ascii="Helvetica Neue" w:hAnsi="Helvetica Neue" w:cs="Helvetica Neue"/>
        </w:rPr>
      </w:pPr>
      <w:r w:rsidRPr="00D2744C">
        <w:rPr>
          <w:rFonts w:ascii="Calibri" w:hAnsi="Calibri" w:cs="Calibri"/>
          <w:sz w:val="32"/>
          <w:szCs w:val="32"/>
        </w:rPr>
        <w:t>Show them that prayer is a way we communicate with God</w:t>
      </w:r>
      <w:r w:rsidR="00637805">
        <w:rPr>
          <w:rFonts w:ascii="Calibri" w:hAnsi="Calibri" w:cs="Calibri"/>
          <w:sz w:val="32"/>
          <w:szCs w:val="32"/>
        </w:rPr>
        <w:t>,</w:t>
      </w:r>
      <w:r w:rsidRPr="00D2744C">
        <w:rPr>
          <w:rFonts w:ascii="Calibri" w:hAnsi="Calibri" w:cs="Calibri"/>
          <w:sz w:val="32"/>
          <w:szCs w:val="32"/>
        </w:rPr>
        <w:t xml:space="preserve"> and that it is precious to God.  Now that is something to talk about.</w:t>
      </w:r>
    </w:p>
    <w:p w14:paraId="7B66A6BC" w14:textId="77777777" w:rsidR="00DB5C78" w:rsidRDefault="00D2744C" w:rsidP="00D2744C">
      <w:r w:rsidRPr="00D2744C">
        <w:rPr>
          <w:rFonts w:ascii="Calibri" w:hAnsi="Calibri" w:cs="Calibri"/>
          <w:sz w:val="32"/>
          <w:szCs w:val="32"/>
        </w:rPr>
        <w:t> </w:t>
      </w:r>
    </w:p>
    <w:sectPr w:rsidR="00DB5C78" w:rsidSect="00DB5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4C"/>
    <w:rsid w:val="001E25F3"/>
    <w:rsid w:val="00637805"/>
    <w:rsid w:val="00B8750D"/>
    <w:rsid w:val="00D2744C"/>
    <w:rsid w:val="00DB5C78"/>
    <w:rsid w:val="00FF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DCE7F"/>
  <w14:defaultImageDpi w14:val="300"/>
  <w15:docId w15:val="{CB646DCF-EC02-4A65-88D2-E983F5C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Jackie Haba</cp:lastModifiedBy>
  <cp:revision>2</cp:revision>
  <cp:lastPrinted>2016-07-11T16:13:00Z</cp:lastPrinted>
  <dcterms:created xsi:type="dcterms:W3CDTF">2016-07-11T16:22:00Z</dcterms:created>
  <dcterms:modified xsi:type="dcterms:W3CDTF">2016-07-11T16:22:00Z</dcterms:modified>
</cp:coreProperties>
</file>