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794C" w14:textId="77777777" w:rsidR="00D05A79" w:rsidRDefault="00D20C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know your Spiritual Gift pt 4</w:t>
      </w:r>
    </w:p>
    <w:p w14:paraId="432221D0" w14:textId="77777777" w:rsidR="00D05A79" w:rsidRDefault="00D20C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Various Scriptures</w:t>
      </w:r>
    </w:p>
    <w:p w14:paraId="0F78142A" w14:textId="77777777" w:rsidR="00D05A79" w:rsidRDefault="00D05A79">
      <w:pPr>
        <w:jc w:val="center"/>
        <w:rPr>
          <w:b/>
          <w:bCs/>
          <w:sz w:val="24"/>
          <w:szCs w:val="24"/>
        </w:rPr>
      </w:pPr>
    </w:p>
    <w:p w14:paraId="0CAA3C71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 xml:space="preserve">“As God’s children, we are not to be observers; we’re to participate actively in the Lord’s work.  Spectators sit and watch, but we are called to use our spiritual gifts and serve </w:t>
      </w:r>
      <w:r>
        <w:rPr>
          <w:sz w:val="24"/>
          <w:szCs w:val="24"/>
        </w:rPr>
        <w:t>continually.” -Charles Stanley</w:t>
      </w:r>
    </w:p>
    <w:p w14:paraId="79DD82D4" w14:textId="77777777" w:rsidR="00D05A79" w:rsidRDefault="00D05A79">
      <w:pPr>
        <w:rPr>
          <w:sz w:val="24"/>
          <w:szCs w:val="24"/>
        </w:rPr>
      </w:pPr>
    </w:p>
    <w:p w14:paraId="41F0FFAB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 xml:space="preserve">Last week we defined and discussed each spiritual gift in the ______________ category.  Today we will be observing these gifts in ________________. </w:t>
      </w:r>
    </w:p>
    <w:p w14:paraId="558D1850" w14:textId="77777777" w:rsidR="00D05A79" w:rsidRDefault="00D05A79">
      <w:pPr>
        <w:rPr>
          <w:sz w:val="24"/>
          <w:szCs w:val="24"/>
        </w:rPr>
      </w:pPr>
    </w:p>
    <w:p w14:paraId="20EAA30F" w14:textId="77777777" w:rsidR="00D05A79" w:rsidRDefault="00D20C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Remember our goal is to move from </w:t>
      </w:r>
      <w:r>
        <w:rPr>
          <w:b/>
          <w:bCs/>
          <w:i/>
          <w:iCs/>
          <w:sz w:val="24"/>
          <w:szCs w:val="24"/>
          <w:u w:val="single"/>
        </w:rPr>
        <w:t>passive</w:t>
      </w:r>
      <w:r>
        <w:rPr>
          <w:b/>
          <w:bCs/>
          <w:sz w:val="24"/>
          <w:szCs w:val="24"/>
        </w:rPr>
        <w:t xml:space="preserve"> learning to </w:t>
      </w:r>
      <w:r>
        <w:rPr>
          <w:b/>
          <w:bCs/>
          <w:i/>
          <w:iCs/>
          <w:sz w:val="24"/>
          <w:szCs w:val="24"/>
          <w:u w:val="single"/>
        </w:rPr>
        <w:t>active</w:t>
      </w:r>
      <w:r>
        <w:rPr>
          <w:b/>
          <w:bCs/>
          <w:sz w:val="24"/>
          <w:szCs w:val="24"/>
        </w:rPr>
        <w:t xml:space="preserve"> learning!</w:t>
      </w:r>
    </w:p>
    <w:p w14:paraId="647E42CD" w14:textId="77777777" w:rsidR="00D05A79" w:rsidRDefault="00D20CD3">
      <w:pPr>
        <w:jc w:val="center"/>
        <w:rPr>
          <w:sz w:val="24"/>
          <w:szCs w:val="24"/>
        </w:rPr>
      </w:pPr>
      <w:r>
        <w:rPr>
          <w:rFonts w:ascii="Arial" w:eastAsia="SimSun" w:hAnsi="Arial" w:cs="Arial"/>
          <w:noProof/>
          <w:color w:val="FFFFFF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0F12FE11" wp14:editId="66A98786">
            <wp:simplePos x="0" y="0"/>
            <wp:positionH relativeFrom="column">
              <wp:posOffset>19050</wp:posOffset>
            </wp:positionH>
            <wp:positionV relativeFrom="paragraph">
              <wp:posOffset>179070</wp:posOffset>
            </wp:positionV>
            <wp:extent cx="5471160" cy="2886075"/>
            <wp:effectExtent l="0" t="0" r="15240" b="9525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5AD58FD5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iscussion time?</w:t>
      </w:r>
    </w:p>
    <w:p w14:paraId="4DFBC4A8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Out of all the spiritual gifts we defined and discussed last week, which one(s) peaked your interest and why?  Answer below:</w:t>
      </w:r>
    </w:p>
    <w:p w14:paraId="4EB4388C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72EA32B1" w14:textId="77777777" w:rsidR="00D05A79" w:rsidRDefault="00D05A79">
      <w:pPr>
        <w:rPr>
          <w:sz w:val="24"/>
          <w:szCs w:val="24"/>
        </w:rPr>
      </w:pPr>
    </w:p>
    <w:p w14:paraId="1DA7965B" w14:textId="77777777" w:rsidR="00D05A79" w:rsidRDefault="00D20C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 Gifts in action:</w:t>
      </w:r>
    </w:p>
    <w:p w14:paraId="413FE3D2" w14:textId="77777777" w:rsidR="00D05A79" w:rsidRDefault="00D05A79">
      <w:pPr>
        <w:rPr>
          <w:sz w:val="24"/>
          <w:szCs w:val="24"/>
        </w:rPr>
      </w:pPr>
    </w:p>
    <w:p w14:paraId="4B13C30F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Leadership </w:t>
      </w:r>
      <w:r>
        <w:rPr>
          <w:sz w:val="24"/>
          <w:szCs w:val="24"/>
        </w:rPr>
        <w:t xml:space="preserve">Standing before or out front/guiding a church, family or ministry in the way that the Lord would have them to go.  </w:t>
      </w:r>
      <w:r>
        <w:rPr>
          <w:b/>
          <w:bCs/>
          <w:sz w:val="24"/>
          <w:szCs w:val="24"/>
        </w:rPr>
        <w:t>(Peter and</w:t>
      </w:r>
      <w:r>
        <w:rPr>
          <w:b/>
          <w:bCs/>
          <w:sz w:val="24"/>
          <w:szCs w:val="24"/>
        </w:rPr>
        <w:t xml:space="preserve"> John)</w:t>
      </w:r>
      <w:r>
        <w:rPr>
          <w:sz w:val="24"/>
          <w:szCs w:val="24"/>
        </w:rPr>
        <w:t xml:space="preserve"> These two disciples were arrested for ____________ and _______________ the resurrection of Jesus from the dead.  In chapter 3, they had also prayed for a lame man to be healed.  However,when they heard and saw what Peter and John were doing in the n</w:t>
      </w:r>
      <w:r>
        <w:rPr>
          <w:sz w:val="24"/>
          <w:szCs w:val="24"/>
        </w:rPr>
        <w:t>ame of Jesus, the religious leaders commanded them not to speak or teach in the name of Jesus. (Acts 4:18); So what did they do? Acts 4:23-31</w:t>
      </w:r>
    </w:p>
    <w:p w14:paraId="502EF323" w14:textId="77777777" w:rsidR="00D05A79" w:rsidRDefault="00D05A79">
      <w:pPr>
        <w:rPr>
          <w:sz w:val="24"/>
          <w:szCs w:val="24"/>
        </w:rPr>
      </w:pPr>
    </w:p>
    <w:p w14:paraId="343253A4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*They went and ___________ the other believers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*They had ___________</w:t>
      </w:r>
    </w:p>
    <w:p w14:paraId="09BF90D3" w14:textId="77777777" w:rsidR="00D05A79" w:rsidRDefault="00D05A79">
      <w:pPr>
        <w:rPr>
          <w:sz w:val="24"/>
          <w:szCs w:val="24"/>
        </w:rPr>
      </w:pPr>
    </w:p>
    <w:p w14:paraId="1523A4C1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*They expressed their ____________ in God’</w:t>
      </w:r>
      <w:r>
        <w:rPr>
          <w:sz w:val="24"/>
          <w:szCs w:val="24"/>
        </w:rPr>
        <w:t>s Word.</w:t>
      </w:r>
    </w:p>
    <w:p w14:paraId="13743923" w14:textId="77777777" w:rsidR="00D05A79" w:rsidRDefault="00D05A79">
      <w:pPr>
        <w:rPr>
          <w:sz w:val="24"/>
          <w:szCs w:val="24"/>
        </w:rPr>
      </w:pPr>
    </w:p>
    <w:p w14:paraId="6CC0AFF4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What happened as a result of their leadership?  Verse 31…</w:t>
      </w:r>
    </w:p>
    <w:p w14:paraId="372B2558" w14:textId="77777777" w:rsidR="00D05A79" w:rsidRDefault="00D05A79">
      <w:pPr>
        <w:rPr>
          <w:sz w:val="24"/>
          <w:szCs w:val="24"/>
        </w:rPr>
      </w:pPr>
    </w:p>
    <w:p w14:paraId="0D4464A2" w14:textId="77777777" w:rsidR="00D05A79" w:rsidRDefault="00D20CD3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Remember everything rises and falls with leadership.  So what do you think would have happened if they didn’t do anything or followed the commands of the religious leaders?  Matthew 10:28</w:t>
      </w:r>
    </w:p>
    <w:p w14:paraId="13D54F28" w14:textId="77777777" w:rsidR="00D05A79" w:rsidRDefault="00D05A79">
      <w:pPr>
        <w:rPr>
          <w:sz w:val="24"/>
          <w:szCs w:val="24"/>
        </w:rPr>
      </w:pPr>
    </w:p>
    <w:p w14:paraId="794A5CC3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Helps:</w:t>
      </w:r>
      <w:r>
        <w:rPr>
          <w:sz w:val="24"/>
          <w:szCs w:val="24"/>
        </w:rPr>
        <w:t xml:space="preserve"> Those who are blessed with this gift are always looking for ways to volunteer and serve in various ministries within the church.</w:t>
      </w:r>
    </w:p>
    <w:p w14:paraId="34D59DA0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(Tabitha)</w:t>
      </w:r>
      <w:r>
        <w:rPr>
          <w:sz w:val="24"/>
          <w:szCs w:val="24"/>
        </w:rPr>
        <w:t xml:space="preserve"> Acts 9:36;39;  This disciple of Jesus was skilled in making __________ and ____________. </w:t>
      </w:r>
    </w:p>
    <w:p w14:paraId="020CD57A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(Stephanas)</w:t>
      </w:r>
      <w:r>
        <w:rPr>
          <w:sz w:val="24"/>
          <w:szCs w:val="24"/>
        </w:rPr>
        <w:t xml:space="preserve"> 1 Corinthians 16:15-18;  He and his household helped and ___________ the saints.  They also _____________ Paul’s spirit.  </w:t>
      </w:r>
    </w:p>
    <w:p w14:paraId="41664E56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(Tychicus)</w:t>
      </w:r>
      <w:r>
        <w:rPr>
          <w:sz w:val="24"/>
          <w:szCs w:val="24"/>
        </w:rPr>
        <w:t xml:space="preserve"> Ephesians 6:21-22; Colossians 4:7-8  He was a beloved brother and faithful ___________ in the Lord’s work.</w:t>
      </w:r>
    </w:p>
    <w:p w14:paraId="0CD808BF" w14:textId="77777777" w:rsidR="00D05A79" w:rsidRDefault="00D05A79">
      <w:pPr>
        <w:rPr>
          <w:sz w:val="24"/>
          <w:szCs w:val="24"/>
        </w:rPr>
      </w:pPr>
    </w:p>
    <w:p w14:paraId="56D44726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Wh</w:t>
      </w:r>
      <w:r>
        <w:rPr>
          <w:sz w:val="24"/>
          <w:szCs w:val="24"/>
        </w:rPr>
        <w:t>at else do you notice about these 3 examples?</w:t>
      </w:r>
    </w:p>
    <w:p w14:paraId="28BA6CC0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2EAC377" w14:textId="77777777" w:rsidR="00D05A79" w:rsidRDefault="00D05A79">
      <w:pPr>
        <w:pBdr>
          <w:bottom w:val="single" w:sz="12" w:space="0" w:color="auto"/>
        </w:pBdr>
        <w:rPr>
          <w:sz w:val="24"/>
          <w:szCs w:val="24"/>
        </w:rPr>
      </w:pPr>
    </w:p>
    <w:p w14:paraId="53596B2B" w14:textId="77777777" w:rsidR="00D05A79" w:rsidRDefault="00D05A79">
      <w:pPr>
        <w:rPr>
          <w:sz w:val="24"/>
          <w:szCs w:val="24"/>
        </w:rPr>
      </w:pPr>
    </w:p>
    <w:p w14:paraId="287140A4" w14:textId="77777777" w:rsidR="00D05A79" w:rsidRDefault="00D20C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Giving:</w:t>
      </w:r>
      <w:r>
        <w:rPr>
          <w:sz w:val="24"/>
          <w:szCs w:val="24"/>
        </w:rPr>
        <w:t xml:space="preserve"> Those who possess this gift have a strong sense of sacrificia</w:t>
      </w:r>
      <w:r>
        <w:rPr>
          <w:sz w:val="24"/>
          <w:szCs w:val="24"/>
        </w:rPr>
        <w:t xml:space="preserve">l sharing.  They are willing to give whatever they have to help others who don’t. </w:t>
      </w:r>
      <w:r>
        <w:rPr>
          <w:b/>
          <w:bCs/>
          <w:sz w:val="24"/>
          <w:szCs w:val="24"/>
        </w:rPr>
        <w:t xml:space="preserve"> </w:t>
      </w:r>
    </w:p>
    <w:p w14:paraId="1BC99C43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(Church Jerusalem)</w:t>
      </w:r>
      <w:r>
        <w:rPr>
          <w:sz w:val="24"/>
          <w:szCs w:val="24"/>
        </w:rPr>
        <w:t xml:space="preserve"> Acts 2:44-46;  How did they give?  By giving their _________ possessions.</w:t>
      </w:r>
    </w:p>
    <w:p w14:paraId="207C7129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(Church at Philippi)</w:t>
      </w:r>
      <w:r>
        <w:rPr>
          <w:sz w:val="24"/>
          <w:szCs w:val="24"/>
        </w:rPr>
        <w:t xml:space="preserve"> Philippians 4:14-16;  They gave financially to support Pau</w:t>
      </w:r>
      <w:r>
        <w:rPr>
          <w:sz w:val="24"/>
          <w:szCs w:val="24"/>
        </w:rPr>
        <w:t xml:space="preserve">l as often as they could.  </w:t>
      </w:r>
    </w:p>
    <w:p w14:paraId="610DFBEC" w14:textId="77777777" w:rsidR="00D05A79" w:rsidRDefault="00D05A79">
      <w:pPr>
        <w:rPr>
          <w:sz w:val="24"/>
          <w:szCs w:val="24"/>
        </w:rPr>
      </w:pPr>
    </w:p>
    <w:p w14:paraId="70867841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What ways does this challenge your perspective of giving today?</w:t>
      </w:r>
    </w:p>
    <w:p w14:paraId="71C0488D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78AC3BA3" w14:textId="77777777" w:rsidR="00D05A79" w:rsidRDefault="00D05A79">
      <w:pPr>
        <w:pBdr>
          <w:bottom w:val="single" w:sz="12" w:space="0" w:color="auto"/>
        </w:pBdr>
        <w:rPr>
          <w:sz w:val="24"/>
          <w:szCs w:val="24"/>
        </w:rPr>
      </w:pPr>
    </w:p>
    <w:p w14:paraId="0278C425" w14:textId="77777777" w:rsidR="00D05A79" w:rsidRDefault="00D05A79">
      <w:pPr>
        <w:rPr>
          <w:sz w:val="24"/>
          <w:szCs w:val="24"/>
        </w:rPr>
      </w:pPr>
    </w:p>
    <w:p w14:paraId="6E097084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Mercy:</w:t>
      </w:r>
      <w:r>
        <w:rPr>
          <w:sz w:val="24"/>
          <w:szCs w:val="24"/>
        </w:rPr>
        <w:t xml:space="preserve"> Those who have this gift not only actively show sympathy and sensitivity towards people who are in need, but</w:t>
      </w:r>
      <w:r>
        <w:rPr>
          <w:sz w:val="24"/>
          <w:szCs w:val="24"/>
        </w:rPr>
        <w:t xml:space="preserve"> they are also willing to endure with them.  </w:t>
      </w:r>
      <w:r>
        <w:rPr>
          <w:b/>
          <w:bCs/>
          <w:sz w:val="24"/>
          <w:szCs w:val="24"/>
        </w:rPr>
        <w:t xml:space="preserve">(Barnabas) </w:t>
      </w:r>
      <w:r>
        <w:rPr>
          <w:sz w:val="24"/>
          <w:szCs w:val="24"/>
        </w:rPr>
        <w:t xml:space="preserve">His name is translated Son of Encouragement (Acts 4:36) Acts 9:26-27;  After Saul’s encounter with Jesus, he tried to join the disciples but they were afraid of what he might try to do.  </w:t>
      </w:r>
    </w:p>
    <w:p w14:paraId="7B2E772E" w14:textId="77777777" w:rsidR="00D05A79" w:rsidRDefault="00D05A79">
      <w:pPr>
        <w:rPr>
          <w:sz w:val="24"/>
          <w:szCs w:val="24"/>
        </w:rPr>
      </w:pPr>
    </w:p>
    <w:p w14:paraId="409F20F6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How did Bar</w:t>
      </w:r>
      <w:r>
        <w:rPr>
          <w:sz w:val="24"/>
          <w:szCs w:val="24"/>
        </w:rPr>
        <w:t xml:space="preserve">nabas show mercy to Saul?  By speaking _____________ of him in the presence of the apostles.  </w:t>
      </w:r>
    </w:p>
    <w:p w14:paraId="33C063F2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Once they welcomed Saul, he started preaching boldly the name of Jesus.  This again caused him grief and danger because they tried to kill him.   So they sent hi</w:t>
      </w:r>
      <w:r>
        <w:rPr>
          <w:sz w:val="24"/>
          <w:szCs w:val="24"/>
        </w:rPr>
        <w:t xml:space="preserve">m out to Tarsus.  </w:t>
      </w:r>
    </w:p>
    <w:p w14:paraId="76C707F0" w14:textId="77777777" w:rsidR="00D05A79" w:rsidRDefault="00D05A79">
      <w:pPr>
        <w:rPr>
          <w:sz w:val="24"/>
          <w:szCs w:val="24"/>
        </w:rPr>
      </w:pPr>
    </w:p>
    <w:p w14:paraId="4C8877E6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 xml:space="preserve">Acts 11:25-26;  Time goes by, more people follow Jesus, Barnabas goes _______________ for Saul.  Once he finds him, he brings him to Antioch, assembles a church and began teaching a great amount of people for an entire year. </w:t>
      </w:r>
    </w:p>
    <w:p w14:paraId="2A6C9A2F" w14:textId="77777777" w:rsidR="00D05A79" w:rsidRDefault="00D05A79">
      <w:pPr>
        <w:rPr>
          <w:sz w:val="24"/>
          <w:szCs w:val="24"/>
        </w:rPr>
      </w:pPr>
    </w:p>
    <w:p w14:paraId="2363B892" w14:textId="77777777" w:rsidR="00D05A79" w:rsidRDefault="00D20CD3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How did B</w:t>
      </w:r>
      <w:r>
        <w:rPr>
          <w:sz w:val="24"/>
          <w:szCs w:val="24"/>
        </w:rPr>
        <w:t xml:space="preserve">arnabas show mercy to Saul?  By serving the Lord _________ him in the presence of the entire congregation.  </w:t>
      </w:r>
    </w:p>
    <w:p w14:paraId="43AC750F" w14:textId="77777777" w:rsidR="00D05A79" w:rsidRDefault="00D05A79">
      <w:pPr>
        <w:pBdr>
          <w:bottom w:val="single" w:sz="12" w:space="0" w:color="auto"/>
        </w:pBdr>
        <w:rPr>
          <w:sz w:val="24"/>
          <w:szCs w:val="24"/>
        </w:rPr>
      </w:pPr>
    </w:p>
    <w:p w14:paraId="4A1386E2" w14:textId="77777777" w:rsidR="00D05A79" w:rsidRDefault="00D05A79">
      <w:pPr>
        <w:rPr>
          <w:sz w:val="24"/>
          <w:szCs w:val="24"/>
        </w:rPr>
      </w:pPr>
    </w:p>
    <w:p w14:paraId="6A2A5C0C" w14:textId="77777777" w:rsidR="00D05A79" w:rsidRDefault="00D20C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Faith:</w:t>
      </w:r>
      <w:r>
        <w:rPr>
          <w:sz w:val="24"/>
          <w:szCs w:val="24"/>
        </w:rPr>
        <w:t xml:space="preserve"> Those who have this gift have a strong trust and confidence in God’s Word regardless of the circumstances. </w:t>
      </w:r>
      <w:r>
        <w:rPr>
          <w:b/>
          <w:bCs/>
          <w:sz w:val="24"/>
          <w:szCs w:val="24"/>
        </w:rPr>
        <w:t>(Paul)</w:t>
      </w:r>
      <w:r>
        <w:rPr>
          <w:sz w:val="24"/>
          <w:szCs w:val="24"/>
        </w:rPr>
        <w:t xml:space="preserve">  Six times in the book o</w:t>
      </w:r>
      <w:r>
        <w:rPr>
          <w:sz w:val="24"/>
          <w:szCs w:val="24"/>
        </w:rPr>
        <w:t>f Acts either after being humiliated, beaten or persecuted Paul remains steadfast, defends his __________ in God, and the calling on his life over and over again. (Acts 22:1-21; Acts 22:30-23:10; Acts 24:10-21; Acts 25:1-12; Acts 26:1-29; Acts 28:17-29)</w:t>
      </w:r>
    </w:p>
    <w:p w14:paraId="761A314A" w14:textId="77777777" w:rsidR="00D05A79" w:rsidRDefault="00D05A79">
      <w:pPr>
        <w:rPr>
          <w:sz w:val="24"/>
          <w:szCs w:val="24"/>
        </w:rPr>
      </w:pPr>
    </w:p>
    <w:p w14:paraId="65E1EA87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eople who have the gift of faith are also able to _________________ and encourage others to consider God’s plan of salvation for their own lives.  (Acts 26:24-29)</w:t>
      </w:r>
    </w:p>
    <w:p w14:paraId="26EF269E" w14:textId="77777777" w:rsidR="00D05A79" w:rsidRDefault="00D05A79">
      <w:pPr>
        <w:rPr>
          <w:sz w:val="24"/>
          <w:szCs w:val="24"/>
        </w:rPr>
      </w:pPr>
    </w:p>
    <w:p w14:paraId="3FA9529E" w14:textId="77777777" w:rsidR="00D05A79" w:rsidRDefault="00D20CD3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Why do you think this gift is so important in the Body of Christ?</w:t>
      </w:r>
    </w:p>
    <w:p w14:paraId="5DD33B5B" w14:textId="77777777" w:rsidR="00D05A79" w:rsidRDefault="00D05A79">
      <w:pPr>
        <w:rPr>
          <w:sz w:val="24"/>
          <w:szCs w:val="24"/>
        </w:rPr>
      </w:pPr>
    </w:p>
    <w:p w14:paraId="0B990899" w14:textId="77777777" w:rsidR="00D05A79" w:rsidRDefault="00D20C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Discernment:</w:t>
      </w:r>
      <w:r>
        <w:rPr>
          <w:sz w:val="24"/>
          <w:szCs w:val="24"/>
        </w:rPr>
        <w:t xml:space="preserve"> Those who have this gift are able to identify deceptive spirits and erroneous doctrines.  </w:t>
      </w:r>
      <w:r>
        <w:rPr>
          <w:b/>
          <w:bCs/>
          <w:sz w:val="24"/>
          <w:szCs w:val="24"/>
        </w:rPr>
        <w:t xml:space="preserve">(Bereans)  </w:t>
      </w:r>
      <w:r>
        <w:rPr>
          <w:sz w:val="24"/>
          <w:szCs w:val="24"/>
        </w:rPr>
        <w:t>Acts 17:10-13; Here is an example of discerning right from _________.  The Berean Jews not only heard Paul and Silas’ testimony of salvation through Jesus</w:t>
      </w:r>
      <w:r>
        <w:rPr>
          <w:sz w:val="24"/>
          <w:szCs w:val="24"/>
        </w:rPr>
        <w:t xml:space="preserve"> Christ, but they ______________ the scriptures for themselves.</w:t>
      </w:r>
      <w:r>
        <w:rPr>
          <w:b/>
          <w:bCs/>
          <w:sz w:val="24"/>
          <w:szCs w:val="24"/>
        </w:rPr>
        <w:t xml:space="preserve"> </w:t>
      </w:r>
    </w:p>
    <w:p w14:paraId="08EB96B3" w14:textId="77777777" w:rsidR="00D05A79" w:rsidRDefault="00D05A79">
      <w:pPr>
        <w:rPr>
          <w:b/>
          <w:bCs/>
          <w:sz w:val="24"/>
          <w:szCs w:val="24"/>
        </w:rPr>
      </w:pPr>
    </w:p>
    <w:p w14:paraId="5100FE95" w14:textId="77777777" w:rsidR="00D05A79" w:rsidRDefault="00D20CD3">
      <w:pPr>
        <w:pBdr>
          <w:bottom w:val="single" w:sz="12" w:space="0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Cross References: </w:t>
      </w:r>
      <w:r>
        <w:rPr>
          <w:sz w:val="24"/>
          <w:szCs w:val="24"/>
        </w:rPr>
        <w:t>Luke 16:27-31; John 5:39; Revelation 2:2</w:t>
      </w:r>
    </w:p>
    <w:p w14:paraId="2E3384C1" w14:textId="77777777" w:rsidR="00D05A79" w:rsidRDefault="00D05A79">
      <w:pPr>
        <w:rPr>
          <w:sz w:val="24"/>
          <w:szCs w:val="24"/>
        </w:rPr>
      </w:pPr>
    </w:p>
    <w:p w14:paraId="0978A5CD" w14:textId="77777777" w:rsidR="00D05A79" w:rsidRDefault="00D05A79">
      <w:pPr>
        <w:rPr>
          <w:sz w:val="24"/>
          <w:szCs w:val="24"/>
        </w:rPr>
      </w:pPr>
    </w:p>
    <w:p w14:paraId="747D5A19" w14:textId="77777777" w:rsidR="00D05A79" w:rsidRDefault="00D05A79">
      <w:pPr>
        <w:rPr>
          <w:sz w:val="24"/>
          <w:szCs w:val="24"/>
        </w:rPr>
      </w:pPr>
    </w:p>
    <w:p w14:paraId="07F66CDE" w14:textId="77777777" w:rsidR="00D05A79" w:rsidRDefault="00D20C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“Every relationship is a gift exchange”</w:t>
      </w:r>
    </w:p>
    <w:p w14:paraId="13BB36D3" w14:textId="77777777" w:rsidR="00D05A79" w:rsidRDefault="00D20C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-Marianne Williamson</w:t>
      </w:r>
    </w:p>
    <w:p w14:paraId="1032FCA5" w14:textId="77777777" w:rsidR="00D05A79" w:rsidRDefault="00D20CD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D05A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CE0EFC"/>
    <w:rsid w:val="00D05A79"/>
    <w:rsid w:val="00D20CD3"/>
    <w:rsid w:val="10631555"/>
    <w:rsid w:val="21ED422F"/>
    <w:rsid w:val="24361596"/>
    <w:rsid w:val="66CE0EFC"/>
    <w:rsid w:val="6A3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41F43"/>
  <w15:docId w15:val="{76F2B341-1036-4F62-A309-DDDFB0AE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Palestinembc</dc:creator>
  <cp:lastModifiedBy>Crystal Armstrong</cp:lastModifiedBy>
  <cp:revision>2</cp:revision>
  <dcterms:created xsi:type="dcterms:W3CDTF">2020-05-31T19:08:00Z</dcterms:created>
  <dcterms:modified xsi:type="dcterms:W3CDTF">2020-05-31T19:08:00Z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