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B01" w:rsidRPr="0068324C" w:rsidRDefault="00A77152">
      <w:pPr>
        <w:rPr>
          <w:b/>
        </w:rPr>
      </w:pPr>
      <w:bookmarkStart w:id="0" w:name="_GoBack"/>
      <w:bookmarkEnd w:id="0"/>
      <w:r w:rsidRPr="0068324C">
        <w:rPr>
          <w:b/>
        </w:rPr>
        <w:t>FA General Body Meeting</w:t>
      </w:r>
    </w:p>
    <w:p w:rsidR="00A77152" w:rsidRDefault="00A77152">
      <w:r>
        <w:t>August 23, 2016</w:t>
      </w:r>
    </w:p>
    <w:p w:rsidR="00A77152" w:rsidRDefault="00A77152">
      <w:r>
        <w:t>1:00 PM</w:t>
      </w:r>
    </w:p>
    <w:p w:rsidR="00A77152" w:rsidRDefault="00A77152">
      <w:r>
        <w:t>C100</w:t>
      </w:r>
    </w:p>
    <w:p w:rsidR="00A77152" w:rsidRDefault="00A77152"/>
    <w:p w:rsidR="00A77152" w:rsidRDefault="00A77152">
      <w:r>
        <w:t>Meeting called to order at 1:21 PM by FA president, Jessie Yearwood.</w:t>
      </w:r>
    </w:p>
    <w:p w:rsidR="00A77152" w:rsidRDefault="00A77152">
      <w:r w:rsidRPr="00A77152">
        <w:rPr>
          <w:b/>
        </w:rPr>
        <w:t>Compensation</w:t>
      </w:r>
      <w:r>
        <w:t>- Jessie Yearwood</w:t>
      </w:r>
    </w:p>
    <w:p w:rsidR="00A77152" w:rsidRDefault="00A77152">
      <w:r>
        <w:t xml:space="preserve">Faculty will get an across the board increase.  Fulltime faculty hired </w:t>
      </w:r>
      <w:proofErr w:type="gramStart"/>
      <w:r>
        <w:t>between 1981-2006</w:t>
      </w:r>
      <w:proofErr w:type="gramEnd"/>
      <w:r>
        <w:t xml:space="preserve"> will receive an additional $795.00.  The board will vote on the increase at the September board meeting.</w:t>
      </w:r>
    </w:p>
    <w:p w:rsidR="00A77152" w:rsidRDefault="00A77152">
      <w:r w:rsidRPr="00A77152">
        <w:rPr>
          <w:b/>
        </w:rPr>
        <w:t>PEP Funds</w:t>
      </w:r>
      <w:r>
        <w:t>- Jessie Yearwood</w:t>
      </w:r>
    </w:p>
    <w:p w:rsidR="00A77152" w:rsidRDefault="00A77152">
      <w:r>
        <w:t>Please apply for the PEP funds to assists in the cost of professional development opportunities.  The assistance range from $100-$800.  Jessie will email the link for those interested in applying.</w:t>
      </w:r>
    </w:p>
    <w:p w:rsidR="00A77152" w:rsidRDefault="00A77152">
      <w:r w:rsidRPr="00A77152">
        <w:rPr>
          <w:b/>
        </w:rPr>
        <w:t>IAP</w:t>
      </w:r>
      <w:r>
        <w:t>- Jessie Yearwood</w:t>
      </w:r>
    </w:p>
    <w:p w:rsidR="00A77152" w:rsidRDefault="00A77152">
      <w:r>
        <w:t>Has a new timeline with administration.  The discussion starts early.</w:t>
      </w:r>
    </w:p>
    <w:p w:rsidR="00A77152" w:rsidRDefault="00A77152">
      <w:r w:rsidRPr="00A77152">
        <w:rPr>
          <w:b/>
        </w:rPr>
        <w:t>Pay for Performance</w:t>
      </w:r>
      <w:r>
        <w:t>—Jessie Yearwood</w:t>
      </w:r>
    </w:p>
    <w:p w:rsidR="00A77152" w:rsidRDefault="00A77152">
      <w:r>
        <w:t>There is a $700 benefit that will be applied to your base salary.  Faculty must apply in advance.  Need a faculty committee to look at proposals before they are given to administration.</w:t>
      </w:r>
    </w:p>
    <w:p w:rsidR="00A77152" w:rsidRDefault="00A77152">
      <w:r w:rsidRPr="00A77152">
        <w:rPr>
          <w:b/>
        </w:rPr>
        <w:t>Coordinator Compensation</w:t>
      </w:r>
      <w:r>
        <w:t xml:space="preserve">—Mwauna Maxwell </w:t>
      </w:r>
    </w:p>
    <w:p w:rsidR="00A77152" w:rsidRDefault="00A77152">
      <w:r>
        <w:t>The proposal was not accepted by administration.  Adjustments will be made and we will ask them to reconsider.  Will present to administration by the end of the month.  The proposal was rejected because of the expense of using the scale.  Requested that it be included in the budget planning.</w:t>
      </w:r>
    </w:p>
    <w:p w:rsidR="00A77152" w:rsidRDefault="00A77152">
      <w:r w:rsidRPr="00A77152">
        <w:rPr>
          <w:b/>
        </w:rPr>
        <w:t>Membership</w:t>
      </w:r>
      <w:r>
        <w:t>—Jessie Yearwood</w:t>
      </w:r>
    </w:p>
    <w:p w:rsidR="00A77152" w:rsidRDefault="00A77152">
      <w:r>
        <w:t>22 new faculty members were hired.  We hope to achieve 94% membership this year.</w:t>
      </w:r>
      <w:r w:rsidR="00E15B1E">
        <w:t xml:space="preserve"> Payments for dues are not being accepted through PayPal at this time.  We will accept checks, cash, and money orders.</w:t>
      </w:r>
    </w:p>
    <w:p w:rsidR="00A77152" w:rsidRDefault="00A77152">
      <w:r w:rsidRPr="00245A0A">
        <w:rPr>
          <w:b/>
        </w:rPr>
        <w:t>Sabbatical Leave</w:t>
      </w:r>
      <w:r>
        <w:t>-- Mark Thames</w:t>
      </w:r>
    </w:p>
    <w:p w:rsidR="00A77152" w:rsidRDefault="00A77152">
      <w:r>
        <w:t xml:space="preserve">You may be eligible to apply for sabbatical leave if you have worked 7+ years.  </w:t>
      </w:r>
      <w:r w:rsidR="00245A0A">
        <w:t xml:space="preserve">During your sabbatical you may take a break and work on something ambitious while still receiving full base pay.  </w:t>
      </w:r>
      <w:r>
        <w:t xml:space="preserve">Please consider your own priorities worth following.  </w:t>
      </w:r>
    </w:p>
    <w:p w:rsidR="00245A0A" w:rsidRDefault="00245A0A">
      <w:r w:rsidRPr="00245A0A">
        <w:rPr>
          <w:b/>
        </w:rPr>
        <w:t>Honors College</w:t>
      </w:r>
      <w:r>
        <w:t xml:space="preserve"> – Mark Thames</w:t>
      </w:r>
    </w:p>
    <w:p w:rsidR="00245A0A" w:rsidRDefault="00245A0A">
      <w:r>
        <w:t xml:space="preserve">This is not an attempt to separate the good students from the other instructors. This course option is not meant to down grade developmental education.  Honors exist in three forms: </w:t>
      </w:r>
    </w:p>
    <w:p w:rsidR="00245A0A" w:rsidRDefault="00245A0A" w:rsidP="00245A0A">
      <w:pPr>
        <w:pStyle w:val="ListParagraph"/>
        <w:numPr>
          <w:ilvl w:val="0"/>
          <w:numId w:val="1"/>
        </w:numPr>
      </w:pPr>
      <w:r>
        <w:lastRenderedPageBreak/>
        <w:t>Honors option</w:t>
      </w:r>
      <w:r w:rsidR="00E15B1E">
        <w:t xml:space="preserve"> – Students can request but it is up to the instructor</w:t>
      </w:r>
    </w:p>
    <w:p w:rsidR="00245A0A" w:rsidRDefault="00245A0A" w:rsidP="00245A0A">
      <w:pPr>
        <w:pStyle w:val="ListParagraph"/>
        <w:numPr>
          <w:ilvl w:val="0"/>
          <w:numId w:val="1"/>
        </w:numPr>
      </w:pPr>
      <w:r>
        <w:t>Honors only section (lower cap)</w:t>
      </w:r>
    </w:p>
    <w:p w:rsidR="00245A0A" w:rsidRDefault="00245A0A" w:rsidP="000A6403">
      <w:pPr>
        <w:pStyle w:val="ListParagraph"/>
        <w:numPr>
          <w:ilvl w:val="0"/>
          <w:numId w:val="1"/>
        </w:numPr>
      </w:pPr>
      <w:r>
        <w:t>Graduate with Honors</w:t>
      </w:r>
    </w:p>
    <w:p w:rsidR="00245A0A" w:rsidRDefault="00245A0A" w:rsidP="00E15B1E">
      <w:pPr>
        <w:pStyle w:val="ListParagraph"/>
        <w:numPr>
          <w:ilvl w:val="0"/>
          <w:numId w:val="2"/>
        </w:numPr>
      </w:pPr>
      <w:r>
        <w:t xml:space="preserve">Discipline with at least 4 </w:t>
      </w:r>
      <w:r w:rsidR="00E15B1E">
        <w:t>honors courses. Example:</w:t>
      </w:r>
      <w:r>
        <w:t xml:space="preserve"> </w:t>
      </w:r>
      <w:r w:rsidR="00E15B1E">
        <w:t>G</w:t>
      </w:r>
      <w:r>
        <w:t>raduate with</w:t>
      </w:r>
      <w:r w:rsidR="00E15B1E">
        <w:t xml:space="preserve"> AS degree with H</w:t>
      </w:r>
      <w:r>
        <w:t>onors in Biology</w:t>
      </w:r>
    </w:p>
    <w:p w:rsidR="00245A0A" w:rsidRDefault="00E15B1E" w:rsidP="00E15B1E">
      <w:pPr>
        <w:pStyle w:val="ListParagraph"/>
        <w:numPr>
          <w:ilvl w:val="0"/>
          <w:numId w:val="2"/>
        </w:numPr>
      </w:pPr>
      <w:r>
        <w:t>5 separate h</w:t>
      </w:r>
      <w:r w:rsidR="00245A0A">
        <w:t xml:space="preserve">onors courses. Example: </w:t>
      </w:r>
      <w:r>
        <w:t>Student graduates with an AA with Honors</w:t>
      </w:r>
    </w:p>
    <w:p w:rsidR="00E15B1E" w:rsidRDefault="00E15B1E" w:rsidP="00E15B1E">
      <w:r>
        <w:t>The Honors College will have speakers this semester.  We are seeking content experts to speak from ECC. Encouraging speakers to present on a professional level.</w:t>
      </w:r>
    </w:p>
    <w:p w:rsidR="00E15B1E" w:rsidRDefault="00E15B1E" w:rsidP="00E15B1E">
      <w:r w:rsidRPr="00814C9A">
        <w:rPr>
          <w:b/>
        </w:rPr>
        <w:t>Remi</w:t>
      </w:r>
      <w:r w:rsidR="00814C9A" w:rsidRPr="00814C9A">
        <w:rPr>
          <w:b/>
        </w:rPr>
        <w:t>nders</w:t>
      </w:r>
      <w:r w:rsidR="00814C9A">
        <w:t>- Jessie Yearwood</w:t>
      </w:r>
    </w:p>
    <w:p w:rsidR="00814C9A" w:rsidRDefault="00814C9A" w:rsidP="00814C9A">
      <w:pPr>
        <w:pStyle w:val="ListParagraph"/>
        <w:numPr>
          <w:ilvl w:val="0"/>
          <w:numId w:val="3"/>
        </w:numPr>
      </w:pPr>
      <w:r>
        <w:t>We will meet with Dr. Adames this Thursday at 1:30 PM in B269.  This meeting is not a meeting to voice complaints.</w:t>
      </w:r>
    </w:p>
    <w:p w:rsidR="00814C9A" w:rsidRDefault="00814C9A" w:rsidP="00814C9A">
      <w:pPr>
        <w:pStyle w:val="ListParagraph"/>
        <w:numPr>
          <w:ilvl w:val="0"/>
          <w:numId w:val="3"/>
        </w:numPr>
      </w:pPr>
      <w:r>
        <w:t>Division Reps please meet with new faculty and recruit them for membership.</w:t>
      </w:r>
    </w:p>
    <w:p w:rsidR="00814C9A" w:rsidRDefault="00814C9A" w:rsidP="00814C9A">
      <w:pPr>
        <w:pStyle w:val="ListParagraph"/>
        <w:numPr>
          <w:ilvl w:val="0"/>
          <w:numId w:val="3"/>
        </w:numPr>
      </w:pPr>
      <w:r>
        <w:t xml:space="preserve">New Division Reps will be selected within </w:t>
      </w:r>
      <w:r w:rsidR="00021879">
        <w:t xml:space="preserve">their </w:t>
      </w:r>
      <w:r>
        <w:t>Division.</w:t>
      </w:r>
    </w:p>
    <w:p w:rsidR="00EA299B" w:rsidRDefault="00EA299B" w:rsidP="00EA299B">
      <w:r w:rsidRPr="00EA299B">
        <w:rPr>
          <w:b/>
        </w:rPr>
        <w:t>Special Thanks</w:t>
      </w:r>
      <w:r>
        <w:t xml:space="preserve"> – Jessie Yearwood</w:t>
      </w:r>
    </w:p>
    <w:p w:rsidR="00EA299B" w:rsidRDefault="00EA299B" w:rsidP="00EA299B">
      <w:r>
        <w:t>To Wade Hyde and the Culinary Team that helped prepare the food for today’s meeting.</w:t>
      </w:r>
    </w:p>
    <w:p w:rsidR="00A77152" w:rsidRDefault="00A77152"/>
    <w:p w:rsidR="00814C9A" w:rsidRDefault="00814C9A">
      <w:r>
        <w:t>Meeting adjourned at 2:12PM.</w:t>
      </w:r>
    </w:p>
    <w:p w:rsidR="00E15B1E" w:rsidRDefault="00E15B1E"/>
    <w:p w:rsidR="00A77152" w:rsidRDefault="00A77152"/>
    <w:sectPr w:rsidR="00A771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16084"/>
    <w:multiLevelType w:val="hybridMultilevel"/>
    <w:tmpl w:val="D8B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0A5239"/>
    <w:multiLevelType w:val="hybridMultilevel"/>
    <w:tmpl w:val="1154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D217D"/>
    <w:multiLevelType w:val="hybridMultilevel"/>
    <w:tmpl w:val="D794DF58"/>
    <w:lvl w:ilvl="0" w:tplc="A684B6E4">
      <w:start w:val="2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52"/>
    <w:rsid w:val="00021879"/>
    <w:rsid w:val="000F5E19"/>
    <w:rsid w:val="00160B01"/>
    <w:rsid w:val="00245A0A"/>
    <w:rsid w:val="0068324C"/>
    <w:rsid w:val="00814C9A"/>
    <w:rsid w:val="00A77152"/>
    <w:rsid w:val="00E15B1E"/>
    <w:rsid w:val="00EA2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7ECD2-1A65-4383-B35D-61AEBBA5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Crow</dc:creator>
  <cp:keywords/>
  <dc:description/>
  <cp:lastModifiedBy>Crow-McDowell, Valerie</cp:lastModifiedBy>
  <cp:revision>2</cp:revision>
  <dcterms:created xsi:type="dcterms:W3CDTF">2016-09-09T14:04:00Z</dcterms:created>
  <dcterms:modified xsi:type="dcterms:W3CDTF">2016-09-09T14:04:00Z</dcterms:modified>
</cp:coreProperties>
</file>