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C254" w14:textId="77777777" w:rsidR="001263AB" w:rsidRDefault="008C6DF8" w:rsidP="00332B7C">
      <w:pPr>
        <w:jc w:val="center"/>
        <w:rPr>
          <w:rFonts w:ascii="Times New Roman" w:hAnsi="Times New Roman" w:cs="Times New Roman"/>
          <w:b/>
        </w:rPr>
      </w:pPr>
      <w:r w:rsidRPr="001263AB">
        <w:rPr>
          <w:rFonts w:ascii="Times New Roman" w:hAnsi="Times New Roman" w:cs="Times New Roman"/>
          <w:b/>
        </w:rPr>
        <w:t>Parables of the King and the Kingdom</w:t>
      </w:r>
      <w:r w:rsidR="00332B7C" w:rsidRPr="001263AB">
        <w:rPr>
          <w:rFonts w:ascii="Times New Roman" w:hAnsi="Times New Roman" w:cs="Times New Roman"/>
          <w:b/>
        </w:rPr>
        <w:t>:</w:t>
      </w:r>
      <w:r w:rsidR="001263AB">
        <w:rPr>
          <w:rFonts w:ascii="Times New Roman" w:hAnsi="Times New Roman" w:cs="Times New Roman"/>
          <w:b/>
        </w:rPr>
        <w:t xml:space="preserve"> </w:t>
      </w:r>
      <w:r w:rsidR="00332B7C" w:rsidRPr="001263AB">
        <w:rPr>
          <w:rFonts w:ascii="Times New Roman" w:hAnsi="Times New Roman" w:cs="Times New Roman"/>
          <w:b/>
        </w:rPr>
        <w:t xml:space="preserve">The Parables of </w:t>
      </w:r>
      <w:r w:rsidRPr="001263AB">
        <w:rPr>
          <w:rFonts w:ascii="Times New Roman" w:hAnsi="Times New Roman" w:cs="Times New Roman"/>
          <w:b/>
        </w:rPr>
        <w:t>the Sower</w:t>
      </w:r>
      <w:r w:rsidR="00332B7C" w:rsidRPr="001263AB">
        <w:rPr>
          <w:rFonts w:ascii="Times New Roman" w:hAnsi="Times New Roman" w:cs="Times New Roman"/>
          <w:b/>
        </w:rPr>
        <w:t xml:space="preserve"> </w:t>
      </w:r>
    </w:p>
    <w:p w14:paraId="78887518" w14:textId="2EC9F33A" w:rsidR="00332B7C" w:rsidRPr="001263AB" w:rsidRDefault="00332B7C" w:rsidP="00332B7C">
      <w:pPr>
        <w:jc w:val="center"/>
        <w:rPr>
          <w:rFonts w:ascii="Times New Roman" w:hAnsi="Times New Roman" w:cs="Times New Roman"/>
          <w:b/>
        </w:rPr>
      </w:pPr>
      <w:r w:rsidRPr="001263AB">
        <w:rPr>
          <w:rFonts w:ascii="Times New Roman" w:hAnsi="Times New Roman" w:cs="Times New Roman"/>
          <w:b/>
        </w:rPr>
        <w:t>Luke 8:4-18</w:t>
      </w:r>
    </w:p>
    <w:p w14:paraId="26011D5F" w14:textId="30D645DF" w:rsidR="003330D1" w:rsidRPr="001263AB" w:rsidRDefault="00332B7C" w:rsidP="00332B7C">
      <w:pPr>
        <w:rPr>
          <w:rFonts w:ascii="Times New Roman" w:hAnsi="Times New Roman" w:cs="Times New Roman"/>
        </w:rPr>
      </w:pPr>
      <w:r w:rsidRPr="001263AB">
        <w:rPr>
          <w:rFonts w:ascii="Times New Roman" w:hAnsi="Times New Roman" w:cs="Times New Roman"/>
        </w:rPr>
        <w:t>T</w:t>
      </w:r>
      <w:r w:rsidR="008C6DF8" w:rsidRPr="001263AB">
        <w:rPr>
          <w:rFonts w:ascii="Times New Roman" w:hAnsi="Times New Roman" w:cs="Times New Roman"/>
        </w:rPr>
        <w:t>his morning</w:t>
      </w:r>
      <w:r w:rsidR="001263AB">
        <w:rPr>
          <w:rFonts w:ascii="Times New Roman" w:hAnsi="Times New Roman" w:cs="Times New Roman"/>
        </w:rPr>
        <w:t>,</w:t>
      </w:r>
      <w:r w:rsidRPr="001263AB">
        <w:rPr>
          <w:rFonts w:ascii="Times New Roman" w:hAnsi="Times New Roman" w:cs="Times New Roman"/>
        </w:rPr>
        <w:t xml:space="preserve"> we </w:t>
      </w:r>
      <w:r w:rsidR="008C6DF8" w:rsidRPr="001263AB">
        <w:rPr>
          <w:rFonts w:ascii="Times New Roman" w:hAnsi="Times New Roman" w:cs="Times New Roman"/>
        </w:rPr>
        <w:t xml:space="preserve">begin a series of messages concerning the parables of the King and the kingdom. Jesus was the </w:t>
      </w:r>
      <w:r w:rsidR="00AD22F8">
        <w:rPr>
          <w:rFonts w:ascii="Times New Roman" w:hAnsi="Times New Roman" w:cs="Times New Roman"/>
        </w:rPr>
        <w:t>m</w:t>
      </w:r>
      <w:r w:rsidR="008C6DF8" w:rsidRPr="001263AB">
        <w:rPr>
          <w:rFonts w:ascii="Times New Roman" w:hAnsi="Times New Roman" w:cs="Times New Roman"/>
        </w:rPr>
        <w:t>aster teacher</w:t>
      </w:r>
      <w:r w:rsidR="00AD22F8">
        <w:rPr>
          <w:rFonts w:ascii="Times New Roman" w:hAnsi="Times New Roman" w:cs="Times New Roman"/>
        </w:rPr>
        <w:t>,</w:t>
      </w:r>
      <w:r w:rsidR="008C6DF8" w:rsidRPr="001263AB">
        <w:rPr>
          <w:rFonts w:ascii="Times New Roman" w:hAnsi="Times New Roman" w:cs="Times New Roman"/>
        </w:rPr>
        <w:t xml:space="preserve"> and one of His methods of teaching was the use of parables. Parables are not bedtime stories to lull us to sleep, but rather trumpet blast</w:t>
      </w:r>
      <w:r w:rsidR="00AD22F8">
        <w:rPr>
          <w:rFonts w:ascii="Times New Roman" w:hAnsi="Times New Roman" w:cs="Times New Roman"/>
        </w:rPr>
        <w:t>s</w:t>
      </w:r>
      <w:r w:rsidR="008C6DF8" w:rsidRPr="001263AB">
        <w:rPr>
          <w:rFonts w:ascii="Times New Roman" w:hAnsi="Times New Roman" w:cs="Times New Roman"/>
        </w:rPr>
        <w:t xml:space="preserve"> to awaken us. </w:t>
      </w:r>
      <w:r w:rsidRPr="001263AB">
        <w:rPr>
          <w:rFonts w:ascii="Times New Roman" w:hAnsi="Times New Roman" w:cs="Times New Roman"/>
        </w:rPr>
        <w:t xml:space="preserve"> </w:t>
      </w:r>
    </w:p>
    <w:p w14:paraId="40930A03" w14:textId="5F0A8DEC" w:rsidR="003330D1" w:rsidRPr="001263AB" w:rsidRDefault="003330D1" w:rsidP="00332B7C">
      <w:pPr>
        <w:rPr>
          <w:rFonts w:ascii="Times New Roman" w:hAnsi="Times New Roman" w:cs="Times New Roman"/>
        </w:rPr>
      </w:pPr>
      <w:r w:rsidRPr="001263AB">
        <w:rPr>
          <w:rFonts w:ascii="Times New Roman" w:hAnsi="Times New Roman" w:cs="Times New Roman"/>
          <w:b/>
        </w:rPr>
        <w:t xml:space="preserve">What is a parable? </w:t>
      </w:r>
      <w:r w:rsidRPr="001263AB">
        <w:rPr>
          <w:rFonts w:ascii="Times New Roman" w:hAnsi="Times New Roman" w:cs="Times New Roman"/>
        </w:rPr>
        <w:t xml:space="preserve">Literally, the word </w:t>
      </w:r>
      <w:r w:rsidRPr="00937468">
        <w:rPr>
          <w:rFonts w:ascii="Times New Roman" w:hAnsi="Times New Roman" w:cs="Times New Roman"/>
          <w:i/>
          <w:iCs/>
        </w:rPr>
        <w:t>parable</w:t>
      </w:r>
      <w:r w:rsidRPr="001263AB">
        <w:rPr>
          <w:rFonts w:ascii="Times New Roman" w:hAnsi="Times New Roman" w:cs="Times New Roman"/>
        </w:rPr>
        <w:t xml:space="preserve"> means “to throw beside,</w:t>
      </w:r>
      <w:r w:rsidR="00937468">
        <w:rPr>
          <w:rFonts w:ascii="Times New Roman" w:hAnsi="Times New Roman" w:cs="Times New Roman"/>
        </w:rPr>
        <w:t xml:space="preserve"> </w:t>
      </w:r>
      <w:r w:rsidRPr="001263AB">
        <w:rPr>
          <w:rFonts w:ascii="Times New Roman" w:hAnsi="Times New Roman" w:cs="Times New Roman"/>
        </w:rPr>
        <w:t xml:space="preserve">to place beside, or to place together for the purpose of comparing, or making a comparison.”  </w:t>
      </w:r>
    </w:p>
    <w:p w14:paraId="728B7B1F" w14:textId="77777777" w:rsidR="004E54B5" w:rsidRPr="001263AB" w:rsidRDefault="00C1531A" w:rsidP="004E54B5">
      <w:pPr>
        <w:rPr>
          <w:rFonts w:ascii="Times New Roman" w:hAnsi="Times New Roman" w:cs="Times New Roman"/>
        </w:rPr>
      </w:pPr>
      <w:r w:rsidRPr="001263AB">
        <w:rPr>
          <w:rFonts w:ascii="Times New Roman" w:hAnsi="Times New Roman" w:cs="Times New Roman"/>
          <w:b/>
        </w:rPr>
        <w:t xml:space="preserve">Why did Jesus use parables? </w:t>
      </w:r>
      <w:r w:rsidRPr="001263AB">
        <w:rPr>
          <w:rFonts w:ascii="Times New Roman" w:hAnsi="Times New Roman" w:cs="Times New Roman"/>
        </w:rPr>
        <w:t xml:space="preserve">This is one of the most mysterious issues related to Jesus’ teaching. </w:t>
      </w:r>
    </w:p>
    <w:p w14:paraId="709A63D5" w14:textId="177D0184" w:rsidR="004E54B5" w:rsidRPr="001263AB" w:rsidRDefault="00C1531A" w:rsidP="004E54B5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1263AB">
        <w:rPr>
          <w:rFonts w:ascii="Times New Roman" w:hAnsi="Times New Roman" w:cs="Times New Roman"/>
          <w:b/>
        </w:rPr>
        <w:t xml:space="preserve">Jesus used parables to </w:t>
      </w:r>
      <w:r w:rsidR="005B1FA3">
        <w:rPr>
          <w:rFonts w:ascii="Times New Roman" w:hAnsi="Times New Roman" w:cs="Times New Roman"/>
          <w:b/>
          <w:u w:val="single"/>
        </w:rPr>
        <w:t xml:space="preserve">             </w:t>
      </w:r>
      <w:r w:rsidR="00AD22F8">
        <w:rPr>
          <w:rFonts w:ascii="Times New Roman" w:hAnsi="Times New Roman" w:cs="Times New Roman"/>
          <w:b/>
          <w:u w:val="single"/>
        </w:rPr>
        <w:t xml:space="preserve">   </w:t>
      </w:r>
      <w:r w:rsidR="005B1FA3">
        <w:rPr>
          <w:rFonts w:ascii="Times New Roman" w:hAnsi="Times New Roman" w:cs="Times New Roman"/>
          <w:b/>
          <w:u w:val="single"/>
        </w:rPr>
        <w:t xml:space="preserve">       </w:t>
      </w:r>
      <w:r w:rsidR="00AD22F8">
        <w:rPr>
          <w:rFonts w:ascii="Times New Roman" w:hAnsi="Times New Roman" w:cs="Times New Roman"/>
          <w:b/>
          <w:u w:val="single"/>
        </w:rPr>
        <w:t xml:space="preserve"> </w:t>
      </w:r>
      <w:r w:rsidR="005B1FA3">
        <w:rPr>
          <w:rFonts w:ascii="Times New Roman" w:hAnsi="Times New Roman" w:cs="Times New Roman"/>
          <w:b/>
          <w:u w:val="single"/>
        </w:rPr>
        <w:t xml:space="preserve">              </w:t>
      </w:r>
      <w:r w:rsidRPr="001263AB">
        <w:rPr>
          <w:rFonts w:ascii="Times New Roman" w:hAnsi="Times New Roman" w:cs="Times New Roman"/>
          <w:b/>
        </w:rPr>
        <w:t xml:space="preserve">. </w:t>
      </w:r>
    </w:p>
    <w:p w14:paraId="34BB1A4E" w14:textId="0BC1739D" w:rsidR="009A23D5" w:rsidRPr="001263AB" w:rsidRDefault="009A23D5" w:rsidP="004E54B5">
      <w:pPr>
        <w:pStyle w:val="ListParagraph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1263AB">
        <w:rPr>
          <w:rFonts w:ascii="Times New Roman" w:hAnsi="Times New Roman" w:cs="Times New Roman"/>
          <w:b/>
        </w:rPr>
        <w:t xml:space="preserve">Jesus used parables to </w:t>
      </w:r>
      <w:r w:rsidR="005B1FA3">
        <w:rPr>
          <w:rFonts w:ascii="Times New Roman" w:hAnsi="Times New Roman" w:cs="Times New Roman"/>
          <w:b/>
          <w:u w:val="single"/>
        </w:rPr>
        <w:t xml:space="preserve">                </w:t>
      </w:r>
      <w:r w:rsidR="00AD22F8">
        <w:rPr>
          <w:rFonts w:ascii="Times New Roman" w:hAnsi="Times New Roman" w:cs="Times New Roman"/>
          <w:b/>
          <w:u w:val="single"/>
        </w:rPr>
        <w:t xml:space="preserve">   </w:t>
      </w:r>
      <w:r w:rsidR="005B1FA3">
        <w:rPr>
          <w:rFonts w:ascii="Times New Roman" w:hAnsi="Times New Roman" w:cs="Times New Roman"/>
          <w:b/>
          <w:u w:val="single"/>
        </w:rPr>
        <w:t xml:space="preserve">   </w:t>
      </w:r>
      <w:r w:rsidR="00AD22F8">
        <w:rPr>
          <w:rFonts w:ascii="Times New Roman" w:hAnsi="Times New Roman" w:cs="Times New Roman"/>
          <w:b/>
          <w:u w:val="single"/>
        </w:rPr>
        <w:t xml:space="preserve"> </w:t>
      </w:r>
      <w:r w:rsidR="005B1FA3">
        <w:rPr>
          <w:rFonts w:ascii="Times New Roman" w:hAnsi="Times New Roman" w:cs="Times New Roman"/>
          <w:b/>
          <w:u w:val="single"/>
        </w:rPr>
        <w:t xml:space="preserve">               </w:t>
      </w:r>
      <w:r w:rsidRPr="001263AB">
        <w:rPr>
          <w:rFonts w:ascii="Times New Roman" w:hAnsi="Times New Roman" w:cs="Times New Roman"/>
          <w:b/>
        </w:rPr>
        <w:t>.</w:t>
      </w:r>
      <w:r w:rsidRPr="001263AB">
        <w:rPr>
          <w:rFonts w:ascii="Times New Roman" w:hAnsi="Times New Roman" w:cs="Times New Roman"/>
        </w:rPr>
        <w:t xml:space="preserve"> </w:t>
      </w:r>
    </w:p>
    <w:p w14:paraId="45E7BB64" w14:textId="4396D04A" w:rsidR="008D49E6" w:rsidRPr="001263AB" w:rsidRDefault="008D49E6" w:rsidP="004E54B5">
      <w:pPr>
        <w:pStyle w:val="ListParagraph"/>
        <w:numPr>
          <w:ilvl w:val="0"/>
          <w:numId w:val="8"/>
        </w:numPr>
        <w:spacing w:after="0" w:line="240" w:lineRule="auto"/>
        <w:ind w:right="720"/>
        <w:jc w:val="both"/>
        <w:rPr>
          <w:rFonts w:ascii="Times New Roman" w:hAnsi="Times New Roman" w:cs="Times New Roman"/>
          <w:b/>
          <w:color w:val="000000"/>
        </w:rPr>
      </w:pPr>
      <w:r w:rsidRPr="001263AB">
        <w:rPr>
          <w:rFonts w:ascii="Times New Roman" w:hAnsi="Times New Roman" w:cs="Times New Roman"/>
          <w:b/>
        </w:rPr>
        <w:t>Jesus used parable</w:t>
      </w:r>
      <w:r w:rsidR="00937468">
        <w:rPr>
          <w:rFonts w:ascii="Times New Roman" w:hAnsi="Times New Roman" w:cs="Times New Roman"/>
          <w:b/>
        </w:rPr>
        <w:t>s</w:t>
      </w:r>
      <w:r w:rsidRPr="001263AB">
        <w:rPr>
          <w:rFonts w:ascii="Times New Roman" w:hAnsi="Times New Roman" w:cs="Times New Roman"/>
          <w:b/>
        </w:rPr>
        <w:t xml:space="preserve"> to </w:t>
      </w:r>
      <w:r w:rsidR="005B1FA3">
        <w:rPr>
          <w:rFonts w:ascii="Times New Roman" w:hAnsi="Times New Roman" w:cs="Times New Roman"/>
          <w:b/>
          <w:u w:val="single"/>
        </w:rPr>
        <w:t xml:space="preserve">                   </w:t>
      </w:r>
      <w:r w:rsidR="00AD22F8">
        <w:rPr>
          <w:rFonts w:ascii="Times New Roman" w:hAnsi="Times New Roman" w:cs="Times New Roman"/>
          <w:b/>
          <w:u w:val="single"/>
        </w:rPr>
        <w:t xml:space="preserve">   </w:t>
      </w:r>
      <w:r w:rsidR="005B1FA3">
        <w:rPr>
          <w:rFonts w:ascii="Times New Roman" w:hAnsi="Times New Roman" w:cs="Times New Roman"/>
          <w:b/>
          <w:u w:val="single"/>
        </w:rPr>
        <w:t xml:space="preserve">                </w:t>
      </w:r>
      <w:r w:rsidRPr="001263AB">
        <w:rPr>
          <w:rFonts w:ascii="Times New Roman" w:hAnsi="Times New Roman" w:cs="Times New Roman"/>
          <w:b/>
        </w:rPr>
        <w:t>.</w:t>
      </w:r>
    </w:p>
    <w:p w14:paraId="71FF14A6" w14:textId="77777777" w:rsidR="004E54B5" w:rsidRPr="001263AB" w:rsidRDefault="004E54B5" w:rsidP="004E54B5">
      <w:pPr>
        <w:pStyle w:val="ListParagraph"/>
        <w:spacing w:after="0" w:line="240" w:lineRule="auto"/>
        <w:ind w:right="720"/>
        <w:jc w:val="both"/>
        <w:rPr>
          <w:rFonts w:ascii="Times New Roman" w:hAnsi="Times New Roman" w:cs="Times New Roman"/>
          <w:b/>
          <w:color w:val="000000"/>
        </w:rPr>
      </w:pPr>
    </w:p>
    <w:p w14:paraId="660CCC0F" w14:textId="48F83CA7" w:rsidR="00632FD7" w:rsidRPr="001263AB" w:rsidRDefault="008D49E6" w:rsidP="008D49E6">
      <w:pPr>
        <w:spacing w:after="0" w:line="240" w:lineRule="auto"/>
        <w:ind w:right="720"/>
        <w:jc w:val="both"/>
        <w:rPr>
          <w:rFonts w:ascii="Times New Roman" w:hAnsi="Times New Roman" w:cs="Times New Roman"/>
          <w:color w:val="000000"/>
        </w:rPr>
      </w:pPr>
      <w:r w:rsidRPr="001263AB">
        <w:rPr>
          <w:rFonts w:ascii="Times New Roman" w:hAnsi="Times New Roman" w:cs="Times New Roman"/>
          <w:b/>
          <w:color w:val="000000"/>
        </w:rPr>
        <w:t xml:space="preserve">How do we </w:t>
      </w:r>
      <w:r w:rsidR="00632FD7" w:rsidRPr="001263AB">
        <w:rPr>
          <w:rFonts w:ascii="Times New Roman" w:hAnsi="Times New Roman" w:cs="Times New Roman"/>
          <w:b/>
          <w:color w:val="000000"/>
        </w:rPr>
        <w:t xml:space="preserve">interpret the parables? </w:t>
      </w:r>
      <w:r w:rsidR="00632FD7" w:rsidRPr="001263AB">
        <w:rPr>
          <w:rFonts w:ascii="Times New Roman" w:hAnsi="Times New Roman" w:cs="Times New Roman"/>
          <w:color w:val="000000"/>
        </w:rPr>
        <w:t xml:space="preserve">We must exercise caution with parables. All normal rules of Bible study must not be thrown away just because we are studying parables.  Here are a </w:t>
      </w:r>
      <w:r w:rsidR="004E54B5" w:rsidRPr="001263AB">
        <w:rPr>
          <w:rFonts w:ascii="Times New Roman" w:hAnsi="Times New Roman" w:cs="Times New Roman"/>
          <w:color w:val="000000"/>
        </w:rPr>
        <w:t xml:space="preserve">couple </w:t>
      </w:r>
      <w:r w:rsidR="00632FD7" w:rsidRPr="001263AB">
        <w:rPr>
          <w:rFonts w:ascii="Times New Roman" w:hAnsi="Times New Roman" w:cs="Times New Roman"/>
          <w:color w:val="000000"/>
        </w:rPr>
        <w:t>rules:</w:t>
      </w:r>
    </w:p>
    <w:p w14:paraId="13FD4866" w14:textId="52DE3FA5" w:rsidR="00632FD7" w:rsidRPr="001263AB" w:rsidRDefault="00632FD7" w:rsidP="00632FD7">
      <w:pPr>
        <w:pStyle w:val="ListParagraph"/>
        <w:numPr>
          <w:ilvl w:val="0"/>
          <w:numId w:val="2"/>
        </w:numPr>
        <w:spacing w:after="0" w:line="240" w:lineRule="auto"/>
        <w:ind w:right="720"/>
        <w:jc w:val="both"/>
        <w:rPr>
          <w:rFonts w:ascii="Times New Roman" w:hAnsi="Times New Roman" w:cs="Times New Roman"/>
          <w:b/>
          <w:color w:val="000000"/>
        </w:rPr>
      </w:pPr>
      <w:r w:rsidRPr="001263AB">
        <w:rPr>
          <w:rFonts w:ascii="Times New Roman" w:hAnsi="Times New Roman" w:cs="Times New Roman"/>
          <w:b/>
          <w:color w:val="000000"/>
        </w:rPr>
        <w:t>Remember</w:t>
      </w:r>
      <w:r w:rsidR="00937468">
        <w:rPr>
          <w:rFonts w:ascii="Times New Roman" w:hAnsi="Times New Roman" w:cs="Times New Roman"/>
          <w:b/>
          <w:color w:val="000000"/>
        </w:rPr>
        <w:t>,</w:t>
      </w:r>
      <w:r w:rsidRPr="001263AB">
        <w:rPr>
          <w:rFonts w:ascii="Times New Roman" w:hAnsi="Times New Roman" w:cs="Times New Roman"/>
          <w:b/>
          <w:color w:val="000000"/>
        </w:rPr>
        <w:t xml:space="preserve"> </w:t>
      </w:r>
      <w:r w:rsidR="00694C31">
        <w:rPr>
          <w:rFonts w:ascii="Times New Roman" w:hAnsi="Times New Roman" w:cs="Times New Roman"/>
          <w:b/>
          <w:color w:val="000000"/>
          <w:u w:val="single"/>
        </w:rPr>
        <w:t xml:space="preserve">        </w:t>
      </w:r>
      <w:r w:rsidR="00AD22F8">
        <w:rPr>
          <w:rFonts w:ascii="Times New Roman" w:hAnsi="Times New Roman" w:cs="Times New Roman"/>
          <w:b/>
          <w:color w:val="000000"/>
          <w:u w:val="single"/>
        </w:rPr>
        <w:t xml:space="preserve">    </w:t>
      </w:r>
      <w:r w:rsidR="00694C31">
        <w:rPr>
          <w:rFonts w:ascii="Times New Roman" w:hAnsi="Times New Roman" w:cs="Times New Roman"/>
          <w:b/>
          <w:color w:val="000000"/>
          <w:u w:val="single"/>
        </w:rPr>
        <w:t xml:space="preserve">                   </w:t>
      </w:r>
      <w:r w:rsidRPr="001263AB">
        <w:rPr>
          <w:rFonts w:ascii="Times New Roman" w:hAnsi="Times New Roman" w:cs="Times New Roman"/>
          <w:b/>
          <w:color w:val="000000"/>
        </w:rPr>
        <w:t xml:space="preserve"> is </w:t>
      </w:r>
      <w:r w:rsidR="00937468">
        <w:rPr>
          <w:rFonts w:ascii="Times New Roman" w:hAnsi="Times New Roman" w:cs="Times New Roman"/>
          <w:b/>
          <w:color w:val="000000"/>
        </w:rPr>
        <w:t>c</w:t>
      </w:r>
      <w:r w:rsidRPr="001263AB">
        <w:rPr>
          <w:rFonts w:ascii="Times New Roman" w:hAnsi="Times New Roman" w:cs="Times New Roman"/>
          <w:b/>
          <w:color w:val="000000"/>
        </w:rPr>
        <w:t xml:space="preserve">ritical. </w:t>
      </w:r>
    </w:p>
    <w:p w14:paraId="04548019" w14:textId="3CEED9A4" w:rsidR="00700F2A" w:rsidRPr="001263AB" w:rsidRDefault="00632FD7" w:rsidP="00AA413C">
      <w:pPr>
        <w:pStyle w:val="ListParagraph"/>
        <w:numPr>
          <w:ilvl w:val="0"/>
          <w:numId w:val="2"/>
        </w:numPr>
        <w:spacing w:after="0" w:line="240" w:lineRule="auto"/>
        <w:ind w:right="720"/>
        <w:jc w:val="both"/>
        <w:rPr>
          <w:rFonts w:ascii="Times New Roman" w:hAnsi="Times New Roman" w:cs="Times New Roman"/>
          <w:b/>
          <w:color w:val="000000"/>
        </w:rPr>
      </w:pPr>
      <w:r w:rsidRPr="001263AB">
        <w:rPr>
          <w:rFonts w:ascii="Times New Roman" w:hAnsi="Times New Roman" w:cs="Times New Roman"/>
          <w:b/>
          <w:color w:val="000000"/>
        </w:rPr>
        <w:t xml:space="preserve">Look for the </w:t>
      </w:r>
      <w:r w:rsidR="00694C31">
        <w:rPr>
          <w:rFonts w:ascii="Times New Roman" w:hAnsi="Times New Roman" w:cs="Times New Roman"/>
          <w:b/>
          <w:color w:val="000000"/>
          <w:u w:val="single"/>
        </w:rPr>
        <w:t xml:space="preserve">           </w:t>
      </w:r>
      <w:r w:rsidR="00AD22F8">
        <w:rPr>
          <w:rFonts w:ascii="Times New Roman" w:hAnsi="Times New Roman" w:cs="Times New Roman"/>
          <w:b/>
          <w:color w:val="000000"/>
          <w:u w:val="single"/>
        </w:rPr>
        <w:t xml:space="preserve">     </w:t>
      </w:r>
      <w:r w:rsidR="00694C31">
        <w:rPr>
          <w:rFonts w:ascii="Times New Roman" w:hAnsi="Times New Roman" w:cs="Times New Roman"/>
          <w:b/>
          <w:color w:val="000000"/>
          <w:u w:val="single"/>
        </w:rPr>
        <w:t xml:space="preserve">              </w:t>
      </w:r>
      <w:r w:rsidRPr="001263AB">
        <w:rPr>
          <w:rFonts w:ascii="Times New Roman" w:hAnsi="Times New Roman" w:cs="Times New Roman"/>
          <w:b/>
          <w:color w:val="000000"/>
        </w:rPr>
        <w:t xml:space="preserve"> </w:t>
      </w:r>
      <w:r w:rsidR="00937468">
        <w:rPr>
          <w:rFonts w:ascii="Times New Roman" w:hAnsi="Times New Roman" w:cs="Times New Roman"/>
          <w:b/>
          <w:color w:val="000000"/>
        </w:rPr>
        <w:t>t</w:t>
      </w:r>
      <w:r w:rsidRPr="001263AB">
        <w:rPr>
          <w:rFonts w:ascii="Times New Roman" w:hAnsi="Times New Roman" w:cs="Times New Roman"/>
          <w:b/>
          <w:color w:val="000000"/>
        </w:rPr>
        <w:t>ruth.</w:t>
      </w:r>
      <w:r w:rsidRPr="001263AB">
        <w:rPr>
          <w:rFonts w:ascii="Times New Roman" w:hAnsi="Times New Roman" w:cs="Times New Roman"/>
          <w:color w:val="000000"/>
        </w:rPr>
        <w:t xml:space="preserve"> </w:t>
      </w:r>
    </w:p>
    <w:p w14:paraId="29CCE9ED" w14:textId="32204291" w:rsidR="00A74CB7" w:rsidRPr="001263AB" w:rsidRDefault="00A74CB7" w:rsidP="00632FD7">
      <w:pPr>
        <w:spacing w:after="0" w:line="240" w:lineRule="auto"/>
        <w:ind w:right="720"/>
        <w:jc w:val="both"/>
        <w:rPr>
          <w:rFonts w:ascii="Times New Roman" w:hAnsi="Times New Roman" w:cs="Times New Roman"/>
          <w:color w:val="000000"/>
        </w:rPr>
      </w:pPr>
      <w:r w:rsidRPr="001263AB">
        <w:rPr>
          <w:rFonts w:ascii="Times New Roman" w:hAnsi="Times New Roman" w:cs="Times New Roman"/>
          <w:color w:val="000000"/>
        </w:rPr>
        <w:t>Often</w:t>
      </w:r>
      <w:r w:rsidR="00AD22F8">
        <w:rPr>
          <w:rFonts w:ascii="Times New Roman" w:hAnsi="Times New Roman" w:cs="Times New Roman"/>
          <w:color w:val="000000"/>
        </w:rPr>
        <w:t>,</w:t>
      </w:r>
      <w:r w:rsidRPr="001263AB">
        <w:rPr>
          <w:rFonts w:ascii="Times New Roman" w:hAnsi="Times New Roman" w:cs="Times New Roman"/>
          <w:color w:val="000000"/>
        </w:rPr>
        <w:t xml:space="preserve"> the Lord would explain the main elements of the parables, therefore making </w:t>
      </w:r>
      <w:r w:rsidR="00937468">
        <w:rPr>
          <w:rFonts w:ascii="Times New Roman" w:hAnsi="Times New Roman" w:cs="Times New Roman"/>
          <w:color w:val="000000"/>
        </w:rPr>
        <w:t>them</w:t>
      </w:r>
      <w:r w:rsidRPr="001263AB">
        <w:rPr>
          <w:rFonts w:ascii="Times New Roman" w:hAnsi="Times New Roman" w:cs="Times New Roman"/>
          <w:color w:val="000000"/>
        </w:rPr>
        <w:t xml:space="preserve"> clearer to His disciples. The parable of the sower is one such parable. Let us consider this familiar parable and how it relates to the kingdom of God. </w:t>
      </w:r>
    </w:p>
    <w:p w14:paraId="783B8039" w14:textId="77777777" w:rsidR="00A74CB7" w:rsidRPr="001263AB" w:rsidRDefault="00A74CB7" w:rsidP="00632FD7">
      <w:pPr>
        <w:spacing w:after="0" w:line="240" w:lineRule="auto"/>
        <w:ind w:right="720"/>
        <w:jc w:val="both"/>
        <w:rPr>
          <w:rFonts w:ascii="Times New Roman" w:hAnsi="Times New Roman" w:cs="Times New Roman"/>
          <w:color w:val="000000"/>
        </w:rPr>
      </w:pPr>
    </w:p>
    <w:p w14:paraId="7DD78841" w14:textId="677DCCE2" w:rsidR="000F71DE" w:rsidRPr="00937468" w:rsidRDefault="00A74CB7" w:rsidP="000F71DE">
      <w:pPr>
        <w:pStyle w:val="ListParagraph"/>
        <w:numPr>
          <w:ilvl w:val="0"/>
          <w:numId w:val="5"/>
        </w:numPr>
        <w:spacing w:after="0" w:line="240" w:lineRule="auto"/>
        <w:ind w:right="720"/>
        <w:jc w:val="both"/>
        <w:rPr>
          <w:rFonts w:ascii="Times New Roman" w:hAnsi="Times New Roman" w:cs="Times New Roman"/>
          <w:color w:val="000000"/>
        </w:rPr>
      </w:pPr>
      <w:r w:rsidRPr="001263AB">
        <w:rPr>
          <w:rFonts w:ascii="Times New Roman" w:hAnsi="Times New Roman" w:cs="Times New Roman"/>
          <w:b/>
          <w:bCs/>
          <w:color w:val="000000"/>
        </w:rPr>
        <w:t xml:space="preserve">The </w:t>
      </w:r>
      <w:r w:rsidR="00694C31">
        <w:rPr>
          <w:rFonts w:ascii="Times New Roman" w:hAnsi="Times New Roman" w:cs="Times New Roman"/>
          <w:b/>
          <w:bCs/>
          <w:color w:val="000000"/>
          <w:u w:val="single"/>
        </w:rPr>
        <w:t xml:space="preserve">                                                     </w:t>
      </w:r>
      <w:r w:rsidRPr="001263AB">
        <w:rPr>
          <w:rFonts w:ascii="Times New Roman" w:hAnsi="Times New Roman" w:cs="Times New Roman"/>
          <w:b/>
          <w:bCs/>
          <w:color w:val="000000"/>
        </w:rPr>
        <w:t xml:space="preserve"> of the </w:t>
      </w:r>
      <w:r w:rsidR="00694C31">
        <w:rPr>
          <w:rFonts w:ascii="Times New Roman" w:hAnsi="Times New Roman" w:cs="Times New Roman"/>
          <w:b/>
          <w:bCs/>
          <w:color w:val="000000"/>
          <w:u w:val="single"/>
        </w:rPr>
        <w:t xml:space="preserve">                           </w:t>
      </w:r>
      <w:r w:rsidRPr="001263AB">
        <w:rPr>
          <w:rFonts w:ascii="Times New Roman" w:hAnsi="Times New Roman" w:cs="Times New Roman"/>
          <w:b/>
          <w:bCs/>
          <w:color w:val="000000"/>
        </w:rPr>
        <w:t xml:space="preserve">. (4 &amp; 5) </w:t>
      </w:r>
      <w:r w:rsidRPr="001263AB">
        <w:rPr>
          <w:rFonts w:ascii="Times New Roman" w:hAnsi="Times New Roman" w:cs="Times New Roman"/>
          <w:color w:val="000000"/>
        </w:rPr>
        <w:t>When the crowds gather</w:t>
      </w:r>
      <w:r w:rsidR="00937468">
        <w:rPr>
          <w:rFonts w:ascii="Times New Roman" w:hAnsi="Times New Roman" w:cs="Times New Roman"/>
          <w:color w:val="000000"/>
        </w:rPr>
        <w:t>ed</w:t>
      </w:r>
      <w:r w:rsidRPr="001263AB">
        <w:rPr>
          <w:rFonts w:ascii="Times New Roman" w:hAnsi="Times New Roman" w:cs="Times New Roman"/>
          <w:color w:val="000000"/>
        </w:rPr>
        <w:t xml:space="preserve"> to hear Jesus teach, He spoke </w:t>
      </w:r>
      <w:r w:rsidR="00AD22F8">
        <w:rPr>
          <w:rFonts w:ascii="Times New Roman" w:hAnsi="Times New Roman" w:cs="Times New Roman"/>
          <w:color w:val="000000"/>
        </w:rPr>
        <w:t>in</w:t>
      </w:r>
      <w:r w:rsidRPr="001263AB">
        <w:rPr>
          <w:rFonts w:ascii="Times New Roman" w:hAnsi="Times New Roman" w:cs="Times New Roman"/>
          <w:color w:val="000000"/>
        </w:rPr>
        <w:t xml:space="preserve"> parable</w:t>
      </w:r>
      <w:r w:rsidR="00937468">
        <w:rPr>
          <w:rFonts w:ascii="Times New Roman" w:hAnsi="Times New Roman" w:cs="Times New Roman"/>
          <w:color w:val="000000"/>
        </w:rPr>
        <w:t>s</w:t>
      </w:r>
      <w:r w:rsidRPr="001263AB">
        <w:rPr>
          <w:rFonts w:ascii="Times New Roman" w:hAnsi="Times New Roman" w:cs="Times New Roman"/>
          <w:color w:val="000000"/>
        </w:rPr>
        <w:t>. Perhaps Jesus even pointed to a farmer in a field</w:t>
      </w:r>
      <w:r w:rsidR="00937468">
        <w:rPr>
          <w:rFonts w:ascii="Times New Roman" w:hAnsi="Times New Roman" w:cs="Times New Roman"/>
          <w:color w:val="000000"/>
        </w:rPr>
        <w:t>,</w:t>
      </w:r>
      <w:r w:rsidRPr="001263AB">
        <w:rPr>
          <w:rFonts w:ascii="Times New Roman" w:hAnsi="Times New Roman" w:cs="Times New Roman"/>
          <w:color w:val="000000"/>
        </w:rPr>
        <w:t xml:space="preserve"> </w:t>
      </w:r>
      <w:r w:rsidR="00937468">
        <w:rPr>
          <w:rFonts w:ascii="Times New Roman" w:hAnsi="Times New Roman" w:cs="Times New Roman"/>
          <w:color w:val="000000"/>
        </w:rPr>
        <w:t>a</w:t>
      </w:r>
      <w:r w:rsidRPr="001263AB">
        <w:rPr>
          <w:rFonts w:ascii="Times New Roman" w:hAnsi="Times New Roman" w:cs="Times New Roman"/>
          <w:color w:val="000000"/>
        </w:rPr>
        <w:t xml:space="preserve"> man with a bag of seed around his neck</w:t>
      </w:r>
      <w:r w:rsidR="000F71DE" w:rsidRPr="001263AB">
        <w:rPr>
          <w:rFonts w:ascii="Times New Roman" w:hAnsi="Times New Roman" w:cs="Times New Roman"/>
          <w:color w:val="000000"/>
        </w:rPr>
        <w:t xml:space="preserve">, </w:t>
      </w:r>
      <w:r w:rsidR="00937468">
        <w:rPr>
          <w:rFonts w:ascii="Times New Roman" w:hAnsi="Times New Roman" w:cs="Times New Roman"/>
          <w:color w:val="000000"/>
        </w:rPr>
        <w:t>reaching</w:t>
      </w:r>
      <w:r w:rsidR="000F71DE" w:rsidRPr="001263AB">
        <w:rPr>
          <w:rFonts w:ascii="Times New Roman" w:hAnsi="Times New Roman" w:cs="Times New Roman"/>
          <w:color w:val="000000"/>
        </w:rPr>
        <w:t xml:space="preserve"> in and tak</w:t>
      </w:r>
      <w:r w:rsidR="00937468">
        <w:rPr>
          <w:rFonts w:ascii="Times New Roman" w:hAnsi="Times New Roman" w:cs="Times New Roman"/>
          <w:color w:val="000000"/>
        </w:rPr>
        <w:t>ing</w:t>
      </w:r>
      <w:r w:rsidR="000F71DE" w:rsidRPr="001263AB">
        <w:rPr>
          <w:rFonts w:ascii="Times New Roman" w:hAnsi="Times New Roman" w:cs="Times New Roman"/>
          <w:color w:val="000000"/>
        </w:rPr>
        <w:t xml:space="preserve"> an ample handful of seed and sling</w:t>
      </w:r>
      <w:r w:rsidR="00937468">
        <w:rPr>
          <w:rFonts w:ascii="Times New Roman" w:hAnsi="Times New Roman" w:cs="Times New Roman"/>
          <w:color w:val="000000"/>
        </w:rPr>
        <w:t>ing</w:t>
      </w:r>
      <w:r w:rsidR="000F71DE" w:rsidRPr="001263AB">
        <w:rPr>
          <w:rFonts w:ascii="Times New Roman" w:hAnsi="Times New Roman" w:cs="Times New Roman"/>
          <w:color w:val="000000"/>
        </w:rPr>
        <w:t xml:space="preserve"> it upon the field.</w:t>
      </w:r>
      <w:r w:rsidR="00937468">
        <w:rPr>
          <w:rFonts w:ascii="Times New Roman" w:hAnsi="Times New Roman" w:cs="Times New Roman"/>
          <w:color w:val="000000"/>
        </w:rPr>
        <w:t xml:space="preserve">  </w:t>
      </w:r>
      <w:r w:rsidR="000F71DE" w:rsidRPr="00937468">
        <w:rPr>
          <w:rFonts w:ascii="Times New Roman" w:hAnsi="Times New Roman" w:cs="Times New Roman"/>
          <w:b/>
          <w:bCs/>
          <w:color w:val="000000"/>
        </w:rPr>
        <w:t>Seed in the barn never produces a harvest.</w:t>
      </w:r>
    </w:p>
    <w:p w14:paraId="497B3564" w14:textId="77777777" w:rsidR="000F71DE" w:rsidRPr="001263AB" w:rsidRDefault="000F71DE" w:rsidP="000F71DE">
      <w:pPr>
        <w:spacing w:after="0" w:line="240" w:lineRule="auto"/>
        <w:ind w:right="72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0B2C72B" w14:textId="48733BCD" w:rsidR="00A74CB7" w:rsidRPr="001263AB" w:rsidRDefault="000F71DE" w:rsidP="00632FD7">
      <w:pPr>
        <w:spacing w:after="0" w:line="240" w:lineRule="auto"/>
        <w:ind w:right="720"/>
        <w:jc w:val="both"/>
        <w:rPr>
          <w:rFonts w:ascii="Times New Roman" w:hAnsi="Times New Roman" w:cs="Times New Roman"/>
          <w:color w:val="000000"/>
        </w:rPr>
      </w:pPr>
      <w:r w:rsidRPr="001263AB">
        <w:rPr>
          <w:rFonts w:ascii="Times New Roman" w:hAnsi="Times New Roman" w:cs="Times New Roman"/>
          <w:color w:val="000000"/>
        </w:rPr>
        <w:t xml:space="preserve">We have a responsibility to sow the seed of God’s Word. </w:t>
      </w:r>
    </w:p>
    <w:p w14:paraId="6ED56254" w14:textId="065915E3" w:rsidR="000F71DE" w:rsidRPr="001263AB" w:rsidRDefault="000F71DE" w:rsidP="000F71DE">
      <w:pPr>
        <w:pStyle w:val="ListParagraph"/>
        <w:numPr>
          <w:ilvl w:val="0"/>
          <w:numId w:val="6"/>
        </w:numPr>
        <w:spacing w:after="0" w:line="240" w:lineRule="auto"/>
        <w:ind w:right="720"/>
        <w:jc w:val="both"/>
        <w:rPr>
          <w:rFonts w:ascii="Times New Roman" w:hAnsi="Times New Roman" w:cs="Times New Roman"/>
          <w:color w:val="000000"/>
        </w:rPr>
      </w:pPr>
      <w:r w:rsidRPr="001263AB">
        <w:rPr>
          <w:rFonts w:ascii="Times New Roman" w:hAnsi="Times New Roman" w:cs="Times New Roman"/>
          <w:color w:val="000000"/>
        </w:rPr>
        <w:t>Sow it plent</w:t>
      </w:r>
      <w:r w:rsidR="00937468">
        <w:rPr>
          <w:rFonts w:ascii="Times New Roman" w:hAnsi="Times New Roman" w:cs="Times New Roman"/>
          <w:color w:val="000000"/>
        </w:rPr>
        <w:t>iful</w:t>
      </w:r>
      <w:r w:rsidRPr="001263AB">
        <w:rPr>
          <w:rFonts w:ascii="Times New Roman" w:hAnsi="Times New Roman" w:cs="Times New Roman"/>
          <w:color w:val="000000"/>
        </w:rPr>
        <w:t xml:space="preserve">ly. </w:t>
      </w:r>
      <w:r w:rsidR="00937468">
        <w:rPr>
          <w:rFonts w:ascii="Times New Roman" w:hAnsi="Times New Roman" w:cs="Times New Roman"/>
          <w:color w:val="000000"/>
        </w:rPr>
        <w:t>(</w:t>
      </w:r>
      <w:r w:rsidRPr="001263AB">
        <w:rPr>
          <w:rFonts w:ascii="Times New Roman" w:hAnsi="Times New Roman" w:cs="Times New Roman"/>
          <w:color w:val="000000"/>
        </w:rPr>
        <w:t>2 Cor. 9:6</w:t>
      </w:r>
      <w:r w:rsidR="00937468">
        <w:rPr>
          <w:rFonts w:ascii="Times New Roman" w:hAnsi="Times New Roman" w:cs="Times New Roman"/>
          <w:color w:val="000000"/>
        </w:rPr>
        <w:t>)</w:t>
      </w:r>
    </w:p>
    <w:p w14:paraId="60E65AE4" w14:textId="56781F34" w:rsidR="000F71DE" w:rsidRPr="001263AB" w:rsidRDefault="000F71DE" w:rsidP="000F71DE">
      <w:pPr>
        <w:pStyle w:val="ListParagraph"/>
        <w:numPr>
          <w:ilvl w:val="0"/>
          <w:numId w:val="6"/>
        </w:numPr>
        <w:spacing w:after="0" w:line="240" w:lineRule="auto"/>
        <w:ind w:right="720"/>
        <w:jc w:val="both"/>
        <w:rPr>
          <w:rFonts w:ascii="Times New Roman" w:hAnsi="Times New Roman" w:cs="Times New Roman"/>
          <w:color w:val="000000"/>
        </w:rPr>
      </w:pPr>
      <w:r w:rsidRPr="001263AB">
        <w:rPr>
          <w:rFonts w:ascii="Times New Roman" w:hAnsi="Times New Roman" w:cs="Times New Roman"/>
          <w:color w:val="000000"/>
        </w:rPr>
        <w:t xml:space="preserve">Sow it personally. </w:t>
      </w:r>
      <w:r w:rsidR="00937468">
        <w:rPr>
          <w:rFonts w:ascii="Times New Roman" w:hAnsi="Times New Roman" w:cs="Times New Roman"/>
          <w:color w:val="000000"/>
        </w:rPr>
        <w:t>(</w:t>
      </w:r>
      <w:r w:rsidRPr="001263AB">
        <w:rPr>
          <w:rFonts w:ascii="Times New Roman" w:hAnsi="Times New Roman" w:cs="Times New Roman"/>
          <w:color w:val="000000"/>
        </w:rPr>
        <w:t>Psalm 126:6</w:t>
      </w:r>
      <w:r w:rsidR="00937468">
        <w:rPr>
          <w:rFonts w:ascii="Times New Roman" w:hAnsi="Times New Roman" w:cs="Times New Roman"/>
          <w:color w:val="000000"/>
        </w:rPr>
        <w:t>)</w:t>
      </w:r>
    </w:p>
    <w:p w14:paraId="7C8CB048" w14:textId="3816ACE1" w:rsidR="000F71DE" w:rsidRPr="001263AB" w:rsidRDefault="000F71DE" w:rsidP="000F71DE">
      <w:pPr>
        <w:pStyle w:val="ListParagraph"/>
        <w:numPr>
          <w:ilvl w:val="0"/>
          <w:numId w:val="6"/>
        </w:numPr>
        <w:spacing w:after="0" w:line="240" w:lineRule="auto"/>
        <w:ind w:right="720"/>
        <w:jc w:val="both"/>
        <w:rPr>
          <w:rFonts w:ascii="Times New Roman" w:hAnsi="Times New Roman" w:cs="Times New Roman"/>
          <w:color w:val="000000"/>
        </w:rPr>
      </w:pPr>
      <w:r w:rsidRPr="001263AB">
        <w:rPr>
          <w:rFonts w:ascii="Times New Roman" w:hAnsi="Times New Roman" w:cs="Times New Roman"/>
          <w:color w:val="000000"/>
        </w:rPr>
        <w:t xml:space="preserve">Sow it passionately. </w:t>
      </w:r>
      <w:r w:rsidR="00937468">
        <w:rPr>
          <w:rFonts w:ascii="Times New Roman" w:hAnsi="Times New Roman" w:cs="Times New Roman"/>
          <w:color w:val="000000"/>
        </w:rPr>
        <w:t>(</w:t>
      </w:r>
      <w:r w:rsidRPr="001263AB">
        <w:rPr>
          <w:rFonts w:ascii="Times New Roman" w:hAnsi="Times New Roman" w:cs="Times New Roman"/>
          <w:color w:val="000000"/>
        </w:rPr>
        <w:t>Psalm 126:6</w:t>
      </w:r>
      <w:r w:rsidR="00937468">
        <w:rPr>
          <w:rFonts w:ascii="Times New Roman" w:hAnsi="Times New Roman" w:cs="Times New Roman"/>
          <w:color w:val="000000"/>
        </w:rPr>
        <w:t>)</w:t>
      </w:r>
    </w:p>
    <w:p w14:paraId="267E762D" w14:textId="1E367DD3" w:rsidR="000F71DE" w:rsidRPr="001263AB" w:rsidRDefault="000F71DE" w:rsidP="000F71DE">
      <w:pPr>
        <w:spacing w:after="0" w:line="240" w:lineRule="auto"/>
        <w:ind w:right="720"/>
        <w:jc w:val="both"/>
        <w:rPr>
          <w:rFonts w:ascii="Times New Roman" w:hAnsi="Times New Roman" w:cs="Times New Roman"/>
          <w:color w:val="000000"/>
        </w:rPr>
      </w:pPr>
    </w:p>
    <w:p w14:paraId="71EAD10C" w14:textId="1C37348B" w:rsidR="00C77964" w:rsidRPr="00937468" w:rsidRDefault="000F71DE" w:rsidP="00C77964">
      <w:pPr>
        <w:pStyle w:val="ListParagraph"/>
        <w:numPr>
          <w:ilvl w:val="0"/>
          <w:numId w:val="5"/>
        </w:numPr>
        <w:spacing w:after="0" w:line="240" w:lineRule="auto"/>
        <w:ind w:right="720"/>
        <w:jc w:val="both"/>
        <w:rPr>
          <w:rFonts w:ascii="Times New Roman" w:hAnsi="Times New Roman" w:cs="Times New Roman"/>
          <w:color w:val="000000"/>
        </w:rPr>
      </w:pPr>
      <w:r w:rsidRPr="001263AB">
        <w:rPr>
          <w:rFonts w:ascii="Times New Roman" w:hAnsi="Times New Roman" w:cs="Times New Roman"/>
          <w:b/>
          <w:bCs/>
          <w:color w:val="000000"/>
        </w:rPr>
        <w:t xml:space="preserve">The </w:t>
      </w:r>
      <w:r w:rsidR="00694C31">
        <w:rPr>
          <w:rFonts w:ascii="Times New Roman" w:hAnsi="Times New Roman" w:cs="Times New Roman"/>
          <w:b/>
          <w:bCs/>
          <w:color w:val="000000"/>
          <w:u w:val="single"/>
        </w:rPr>
        <w:t xml:space="preserve">                                   </w:t>
      </w:r>
      <w:r w:rsidRPr="001263AB">
        <w:rPr>
          <w:rFonts w:ascii="Times New Roman" w:hAnsi="Times New Roman" w:cs="Times New Roman"/>
          <w:b/>
          <w:bCs/>
          <w:color w:val="000000"/>
        </w:rPr>
        <w:t xml:space="preserve"> of the </w:t>
      </w:r>
      <w:r w:rsidR="00694C31">
        <w:rPr>
          <w:rFonts w:ascii="Times New Roman" w:hAnsi="Times New Roman" w:cs="Times New Roman"/>
          <w:b/>
          <w:bCs/>
          <w:color w:val="000000"/>
          <w:u w:val="single"/>
        </w:rPr>
        <w:t xml:space="preserve">                    </w:t>
      </w:r>
      <w:r w:rsidRPr="001263AB">
        <w:rPr>
          <w:rFonts w:ascii="Times New Roman" w:hAnsi="Times New Roman" w:cs="Times New Roman"/>
          <w:b/>
          <w:bCs/>
          <w:color w:val="000000"/>
        </w:rPr>
        <w:t xml:space="preserve">. (11) </w:t>
      </w:r>
      <w:r w:rsidRPr="001263AB">
        <w:rPr>
          <w:rFonts w:ascii="Times New Roman" w:hAnsi="Times New Roman" w:cs="Times New Roman"/>
          <w:color w:val="000000"/>
        </w:rPr>
        <w:t>Jesus leaves us no doubt concerning the meaning of the seed</w:t>
      </w:r>
      <w:r w:rsidR="00937468">
        <w:rPr>
          <w:rFonts w:ascii="Times New Roman" w:hAnsi="Times New Roman" w:cs="Times New Roman"/>
          <w:color w:val="000000"/>
        </w:rPr>
        <w:t>;</w:t>
      </w:r>
      <w:r w:rsidRPr="001263AB">
        <w:rPr>
          <w:rFonts w:ascii="Times New Roman" w:hAnsi="Times New Roman" w:cs="Times New Roman"/>
          <w:color w:val="000000"/>
        </w:rPr>
        <w:t xml:space="preserve"> it is the Word of God. Nothing can produce the harvest of souls for the kingdom but the Word!</w:t>
      </w:r>
      <w:r w:rsidR="00937468">
        <w:rPr>
          <w:rFonts w:ascii="Times New Roman" w:hAnsi="Times New Roman" w:cs="Times New Roman"/>
          <w:color w:val="000000"/>
        </w:rPr>
        <w:t xml:space="preserve">  </w:t>
      </w:r>
      <w:r w:rsidR="00C77964" w:rsidRPr="00937468">
        <w:rPr>
          <w:rFonts w:ascii="Times New Roman" w:hAnsi="Times New Roman" w:cs="Times New Roman"/>
          <w:color w:val="000000"/>
        </w:rPr>
        <w:t>The kingdom is built by the preaching and teaching of the Word of God.</w:t>
      </w:r>
    </w:p>
    <w:p w14:paraId="13047FBE" w14:textId="2EA54C21" w:rsidR="00C77964" w:rsidRPr="001263AB" w:rsidRDefault="00C77964" w:rsidP="00C77964">
      <w:pPr>
        <w:spacing w:after="0" w:line="240" w:lineRule="auto"/>
        <w:ind w:right="720"/>
        <w:jc w:val="both"/>
        <w:rPr>
          <w:rFonts w:ascii="Times New Roman" w:hAnsi="Times New Roman" w:cs="Times New Roman"/>
          <w:color w:val="000000"/>
        </w:rPr>
      </w:pPr>
    </w:p>
    <w:p w14:paraId="166658FF" w14:textId="4A7EEF80" w:rsidR="00C77964" w:rsidRPr="001263AB" w:rsidRDefault="00C77964" w:rsidP="00C77964">
      <w:pPr>
        <w:spacing w:after="0" w:line="240" w:lineRule="auto"/>
        <w:ind w:right="720"/>
        <w:jc w:val="both"/>
        <w:rPr>
          <w:rFonts w:ascii="Times New Roman" w:hAnsi="Times New Roman" w:cs="Times New Roman"/>
          <w:color w:val="000000"/>
        </w:rPr>
      </w:pPr>
      <w:r w:rsidRPr="001263AB">
        <w:rPr>
          <w:rFonts w:ascii="Times New Roman" w:hAnsi="Times New Roman" w:cs="Times New Roman"/>
          <w:color w:val="000000"/>
        </w:rPr>
        <w:t xml:space="preserve">The power </w:t>
      </w:r>
      <w:r w:rsidR="00937468">
        <w:rPr>
          <w:rFonts w:ascii="Times New Roman" w:hAnsi="Times New Roman" w:cs="Times New Roman"/>
          <w:color w:val="000000"/>
        </w:rPr>
        <w:t>to transform lives</w:t>
      </w:r>
      <w:r w:rsidRPr="001263AB">
        <w:rPr>
          <w:rFonts w:ascii="Times New Roman" w:hAnsi="Times New Roman" w:cs="Times New Roman"/>
          <w:color w:val="000000"/>
        </w:rPr>
        <w:t xml:space="preserve"> is found in the Word! </w:t>
      </w:r>
      <w:r w:rsidR="00937468">
        <w:rPr>
          <w:rFonts w:ascii="Times New Roman" w:hAnsi="Times New Roman" w:cs="Times New Roman"/>
          <w:color w:val="000000"/>
        </w:rPr>
        <w:t>(</w:t>
      </w:r>
      <w:r w:rsidRPr="001263AB">
        <w:rPr>
          <w:rFonts w:ascii="Times New Roman" w:hAnsi="Times New Roman" w:cs="Times New Roman"/>
          <w:color w:val="000000"/>
        </w:rPr>
        <w:t>Hebrews 4:12</w:t>
      </w:r>
      <w:r w:rsidR="00937468">
        <w:rPr>
          <w:rFonts w:ascii="Times New Roman" w:hAnsi="Times New Roman" w:cs="Times New Roman"/>
          <w:color w:val="000000"/>
        </w:rPr>
        <w:t>)</w:t>
      </w:r>
    </w:p>
    <w:p w14:paraId="1BC98228" w14:textId="1C92FB38" w:rsidR="00C77964" w:rsidRPr="001263AB" w:rsidRDefault="00C77964" w:rsidP="00C77964">
      <w:pPr>
        <w:spacing w:after="0" w:line="240" w:lineRule="auto"/>
        <w:ind w:right="720"/>
        <w:jc w:val="both"/>
        <w:rPr>
          <w:rFonts w:ascii="Times New Roman" w:hAnsi="Times New Roman" w:cs="Times New Roman"/>
          <w:color w:val="000000"/>
        </w:rPr>
      </w:pPr>
    </w:p>
    <w:p w14:paraId="4DBC6025" w14:textId="57DC00AC" w:rsidR="00C77964" w:rsidRPr="001263AB" w:rsidRDefault="00C77964" w:rsidP="00C77964">
      <w:pPr>
        <w:pStyle w:val="ListParagraph"/>
        <w:numPr>
          <w:ilvl w:val="0"/>
          <w:numId w:val="5"/>
        </w:numPr>
        <w:spacing w:after="0" w:line="240" w:lineRule="auto"/>
        <w:ind w:right="720"/>
        <w:jc w:val="both"/>
        <w:rPr>
          <w:rFonts w:ascii="Times New Roman" w:hAnsi="Times New Roman" w:cs="Times New Roman"/>
          <w:color w:val="000000"/>
        </w:rPr>
      </w:pPr>
      <w:r w:rsidRPr="001263AB">
        <w:rPr>
          <w:rFonts w:ascii="Times New Roman" w:hAnsi="Times New Roman" w:cs="Times New Roman"/>
          <w:b/>
          <w:bCs/>
          <w:color w:val="000000"/>
        </w:rPr>
        <w:t xml:space="preserve">The </w:t>
      </w:r>
      <w:r w:rsidR="00694C31">
        <w:rPr>
          <w:rFonts w:ascii="Times New Roman" w:hAnsi="Times New Roman" w:cs="Times New Roman"/>
          <w:b/>
          <w:bCs/>
          <w:color w:val="000000"/>
          <w:u w:val="single"/>
        </w:rPr>
        <w:t xml:space="preserve">                                           </w:t>
      </w:r>
      <w:r w:rsidRPr="001263AB">
        <w:rPr>
          <w:rFonts w:ascii="Times New Roman" w:hAnsi="Times New Roman" w:cs="Times New Roman"/>
          <w:b/>
          <w:bCs/>
          <w:color w:val="000000"/>
        </w:rPr>
        <w:t xml:space="preserve"> of the </w:t>
      </w:r>
      <w:r w:rsidR="00694C31">
        <w:rPr>
          <w:rFonts w:ascii="Times New Roman" w:hAnsi="Times New Roman" w:cs="Times New Roman"/>
          <w:b/>
          <w:bCs/>
          <w:color w:val="000000"/>
          <w:u w:val="single"/>
        </w:rPr>
        <w:t xml:space="preserve">                         </w:t>
      </w:r>
      <w:r w:rsidRPr="001263AB">
        <w:rPr>
          <w:rFonts w:ascii="Times New Roman" w:hAnsi="Times New Roman" w:cs="Times New Roman"/>
          <w:b/>
          <w:bCs/>
          <w:color w:val="000000"/>
        </w:rPr>
        <w:t xml:space="preserve">. (12-15) </w:t>
      </w:r>
      <w:r w:rsidRPr="001263AB">
        <w:rPr>
          <w:rFonts w:ascii="Times New Roman" w:hAnsi="Times New Roman" w:cs="Times New Roman"/>
          <w:color w:val="000000"/>
        </w:rPr>
        <w:t>The largest portion of the parable relate</w:t>
      </w:r>
      <w:r w:rsidR="00AD22F8">
        <w:rPr>
          <w:rFonts w:ascii="Times New Roman" w:hAnsi="Times New Roman" w:cs="Times New Roman"/>
          <w:color w:val="000000"/>
        </w:rPr>
        <w:t>s</w:t>
      </w:r>
      <w:r w:rsidRPr="001263AB">
        <w:rPr>
          <w:rFonts w:ascii="Times New Roman" w:hAnsi="Times New Roman" w:cs="Times New Roman"/>
          <w:color w:val="000000"/>
        </w:rPr>
        <w:t xml:space="preserve"> to the various types of soil. </w:t>
      </w:r>
      <w:r w:rsidR="00937468">
        <w:rPr>
          <w:rFonts w:ascii="Times New Roman" w:hAnsi="Times New Roman" w:cs="Times New Roman"/>
          <w:color w:val="000000"/>
        </w:rPr>
        <w:t>This</w:t>
      </w:r>
      <w:r w:rsidRPr="001263AB">
        <w:rPr>
          <w:rFonts w:ascii="Times New Roman" w:hAnsi="Times New Roman" w:cs="Times New Roman"/>
          <w:color w:val="000000"/>
        </w:rPr>
        <w:t xml:space="preserve"> truly could be referred to as the parable of the soils.</w:t>
      </w:r>
    </w:p>
    <w:p w14:paraId="624AC32D" w14:textId="39DF0172" w:rsidR="00C77964" w:rsidRPr="001263AB" w:rsidRDefault="00C77964" w:rsidP="00C77964">
      <w:pPr>
        <w:pStyle w:val="ListParagraph"/>
        <w:numPr>
          <w:ilvl w:val="1"/>
          <w:numId w:val="5"/>
        </w:numPr>
        <w:spacing w:after="0" w:line="240" w:lineRule="auto"/>
        <w:ind w:right="720"/>
        <w:jc w:val="both"/>
        <w:rPr>
          <w:rFonts w:ascii="Times New Roman" w:hAnsi="Times New Roman" w:cs="Times New Roman"/>
          <w:color w:val="000000"/>
        </w:rPr>
      </w:pPr>
      <w:r w:rsidRPr="001263AB">
        <w:rPr>
          <w:rFonts w:ascii="Times New Roman" w:hAnsi="Times New Roman" w:cs="Times New Roman"/>
          <w:b/>
          <w:bCs/>
          <w:color w:val="000000"/>
        </w:rPr>
        <w:t>The wayside represent</w:t>
      </w:r>
      <w:r w:rsidR="00C64726" w:rsidRPr="001263AB">
        <w:rPr>
          <w:rFonts w:ascii="Times New Roman" w:hAnsi="Times New Roman" w:cs="Times New Roman"/>
          <w:b/>
          <w:bCs/>
          <w:color w:val="000000"/>
        </w:rPr>
        <w:t>s</w:t>
      </w:r>
      <w:r w:rsidRPr="001263AB">
        <w:rPr>
          <w:rFonts w:ascii="Times New Roman" w:hAnsi="Times New Roman" w:cs="Times New Roman"/>
          <w:b/>
          <w:bCs/>
          <w:color w:val="000000"/>
        </w:rPr>
        <w:t xml:space="preserve"> the hard heart</w:t>
      </w:r>
      <w:r w:rsidR="00C64726" w:rsidRPr="001263AB">
        <w:rPr>
          <w:rFonts w:ascii="Times New Roman" w:hAnsi="Times New Roman" w:cs="Times New Roman"/>
          <w:b/>
          <w:bCs/>
          <w:color w:val="000000"/>
        </w:rPr>
        <w:t>.</w:t>
      </w:r>
    </w:p>
    <w:p w14:paraId="58DD6BAD" w14:textId="6F227EE0" w:rsidR="00C64726" w:rsidRPr="001263AB" w:rsidRDefault="00C64726" w:rsidP="00C77964">
      <w:pPr>
        <w:pStyle w:val="ListParagraph"/>
        <w:numPr>
          <w:ilvl w:val="1"/>
          <w:numId w:val="5"/>
        </w:numPr>
        <w:spacing w:after="0" w:line="240" w:lineRule="auto"/>
        <w:ind w:right="720"/>
        <w:jc w:val="both"/>
        <w:rPr>
          <w:rFonts w:ascii="Times New Roman" w:hAnsi="Times New Roman" w:cs="Times New Roman"/>
          <w:color w:val="000000"/>
        </w:rPr>
      </w:pPr>
      <w:r w:rsidRPr="001263AB">
        <w:rPr>
          <w:rFonts w:ascii="Times New Roman" w:hAnsi="Times New Roman" w:cs="Times New Roman"/>
          <w:b/>
          <w:bCs/>
          <w:color w:val="000000"/>
        </w:rPr>
        <w:t>The rocky so</w:t>
      </w:r>
      <w:r w:rsidR="00937468">
        <w:rPr>
          <w:rFonts w:ascii="Times New Roman" w:hAnsi="Times New Roman" w:cs="Times New Roman"/>
          <w:b/>
          <w:bCs/>
          <w:color w:val="000000"/>
        </w:rPr>
        <w:t>i</w:t>
      </w:r>
      <w:r w:rsidRPr="001263AB">
        <w:rPr>
          <w:rFonts w:ascii="Times New Roman" w:hAnsi="Times New Roman" w:cs="Times New Roman"/>
          <w:b/>
          <w:bCs/>
          <w:color w:val="000000"/>
        </w:rPr>
        <w:t>l represents the shallow heart.</w:t>
      </w:r>
    </w:p>
    <w:p w14:paraId="31193D53" w14:textId="49D43A83" w:rsidR="00C64726" w:rsidRPr="001263AB" w:rsidRDefault="00C64726" w:rsidP="00C77964">
      <w:pPr>
        <w:pStyle w:val="ListParagraph"/>
        <w:numPr>
          <w:ilvl w:val="1"/>
          <w:numId w:val="5"/>
        </w:numPr>
        <w:spacing w:after="0" w:line="240" w:lineRule="auto"/>
        <w:ind w:right="720"/>
        <w:jc w:val="both"/>
        <w:rPr>
          <w:rFonts w:ascii="Times New Roman" w:hAnsi="Times New Roman" w:cs="Times New Roman"/>
          <w:color w:val="000000"/>
        </w:rPr>
      </w:pPr>
      <w:r w:rsidRPr="001263AB">
        <w:rPr>
          <w:rFonts w:ascii="Times New Roman" w:hAnsi="Times New Roman" w:cs="Times New Roman"/>
          <w:b/>
          <w:bCs/>
          <w:color w:val="000000"/>
        </w:rPr>
        <w:t>The thorny soil represents the crowded heart.</w:t>
      </w:r>
    </w:p>
    <w:p w14:paraId="6DD58A6E" w14:textId="196A4AD8" w:rsidR="00C64726" w:rsidRPr="001263AB" w:rsidRDefault="00C64726" w:rsidP="00C77964">
      <w:pPr>
        <w:pStyle w:val="ListParagraph"/>
        <w:numPr>
          <w:ilvl w:val="1"/>
          <w:numId w:val="5"/>
        </w:numPr>
        <w:spacing w:after="0" w:line="240" w:lineRule="auto"/>
        <w:ind w:right="720"/>
        <w:jc w:val="both"/>
        <w:rPr>
          <w:rFonts w:ascii="Times New Roman" w:hAnsi="Times New Roman" w:cs="Times New Roman"/>
          <w:color w:val="000000"/>
        </w:rPr>
      </w:pPr>
      <w:r w:rsidRPr="001263AB">
        <w:rPr>
          <w:rFonts w:ascii="Times New Roman" w:hAnsi="Times New Roman" w:cs="Times New Roman"/>
          <w:b/>
          <w:bCs/>
          <w:color w:val="000000"/>
        </w:rPr>
        <w:t>The good soil represents the soft, fruitful heart</w:t>
      </w:r>
      <w:r w:rsidR="00937468">
        <w:rPr>
          <w:rFonts w:ascii="Times New Roman" w:hAnsi="Times New Roman" w:cs="Times New Roman"/>
          <w:b/>
          <w:bCs/>
          <w:color w:val="000000"/>
        </w:rPr>
        <w:t>.</w:t>
      </w:r>
    </w:p>
    <w:p w14:paraId="3F5B689E" w14:textId="77777777" w:rsidR="00664CB8" w:rsidRPr="001263AB" w:rsidRDefault="00664CB8" w:rsidP="00664CB8">
      <w:pPr>
        <w:spacing w:after="0" w:line="240" w:lineRule="auto"/>
        <w:ind w:right="720"/>
        <w:jc w:val="both"/>
        <w:rPr>
          <w:rFonts w:ascii="Times New Roman" w:hAnsi="Times New Roman" w:cs="Times New Roman"/>
          <w:color w:val="000000"/>
        </w:rPr>
      </w:pPr>
    </w:p>
    <w:p w14:paraId="625FA5FF" w14:textId="77777777" w:rsidR="00937468" w:rsidRDefault="00664CB8" w:rsidP="00664CB8">
      <w:pPr>
        <w:spacing w:after="0" w:line="240" w:lineRule="auto"/>
        <w:ind w:right="720"/>
        <w:jc w:val="both"/>
        <w:rPr>
          <w:rFonts w:ascii="Times New Roman" w:hAnsi="Times New Roman" w:cs="Times New Roman"/>
          <w:b/>
          <w:bCs/>
          <w:color w:val="000000"/>
        </w:rPr>
      </w:pPr>
      <w:r w:rsidRPr="001263AB">
        <w:rPr>
          <w:rFonts w:ascii="Times New Roman" w:hAnsi="Times New Roman" w:cs="Times New Roman"/>
          <w:b/>
          <w:bCs/>
          <w:color w:val="000000"/>
        </w:rPr>
        <w:t xml:space="preserve">Application: </w:t>
      </w:r>
    </w:p>
    <w:p w14:paraId="235F7EEF" w14:textId="4641B8E9" w:rsidR="00664CB8" w:rsidRPr="001263AB" w:rsidRDefault="00664CB8" w:rsidP="00664CB8">
      <w:pPr>
        <w:spacing w:after="0" w:line="240" w:lineRule="auto"/>
        <w:ind w:right="720"/>
        <w:jc w:val="both"/>
        <w:rPr>
          <w:rFonts w:ascii="Times New Roman" w:hAnsi="Times New Roman" w:cs="Times New Roman"/>
          <w:b/>
          <w:bCs/>
          <w:color w:val="000000"/>
        </w:rPr>
      </w:pPr>
      <w:r w:rsidRPr="001263AB">
        <w:rPr>
          <w:rFonts w:ascii="Times New Roman" w:hAnsi="Times New Roman" w:cs="Times New Roman"/>
          <w:b/>
          <w:bCs/>
          <w:color w:val="000000"/>
        </w:rPr>
        <w:t>Have you been born</w:t>
      </w:r>
      <w:r w:rsidR="00937468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1263AB">
        <w:rPr>
          <w:rFonts w:ascii="Times New Roman" w:hAnsi="Times New Roman" w:cs="Times New Roman"/>
          <w:b/>
          <w:bCs/>
          <w:color w:val="000000"/>
        </w:rPr>
        <w:t>again by the Word of God?</w:t>
      </w:r>
    </w:p>
    <w:p w14:paraId="2306EEDE" w14:textId="087C2B24" w:rsidR="00664CB8" w:rsidRPr="001263AB" w:rsidRDefault="00664CB8" w:rsidP="00664CB8">
      <w:pPr>
        <w:spacing w:after="0" w:line="240" w:lineRule="auto"/>
        <w:ind w:right="720"/>
        <w:jc w:val="both"/>
        <w:rPr>
          <w:rFonts w:ascii="Times New Roman" w:hAnsi="Times New Roman" w:cs="Times New Roman"/>
          <w:b/>
          <w:bCs/>
          <w:color w:val="000000"/>
        </w:rPr>
      </w:pPr>
      <w:r w:rsidRPr="001263AB">
        <w:rPr>
          <w:rFonts w:ascii="Times New Roman" w:hAnsi="Times New Roman" w:cs="Times New Roman"/>
          <w:b/>
          <w:bCs/>
          <w:color w:val="000000"/>
        </w:rPr>
        <w:t>Are you building your life upon the principles of God’s Word?</w:t>
      </w:r>
    </w:p>
    <w:p w14:paraId="2AF41D35" w14:textId="4E2FCA6F" w:rsidR="00700F2A" w:rsidRPr="001263AB" w:rsidRDefault="00664CB8" w:rsidP="00664CB8">
      <w:pPr>
        <w:spacing w:after="0" w:line="240" w:lineRule="auto"/>
        <w:ind w:right="720"/>
        <w:jc w:val="both"/>
        <w:rPr>
          <w:rFonts w:ascii="Times New Roman" w:hAnsi="Times New Roman" w:cs="Times New Roman"/>
          <w:b/>
          <w:bCs/>
          <w:color w:val="000000"/>
        </w:rPr>
      </w:pPr>
      <w:r w:rsidRPr="001263AB">
        <w:rPr>
          <w:rFonts w:ascii="Times New Roman" w:hAnsi="Times New Roman" w:cs="Times New Roman"/>
          <w:b/>
          <w:bCs/>
          <w:color w:val="000000"/>
        </w:rPr>
        <w:t>Are you sowing the seed of God’s Word personally?</w:t>
      </w:r>
    </w:p>
    <w:sectPr w:rsidR="00700F2A" w:rsidRPr="001263AB" w:rsidSect="00700F2A">
      <w:pgSz w:w="12240" w:h="15840"/>
      <w:pgMar w:top="1008" w:right="1008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05DA"/>
    <w:multiLevelType w:val="hybridMultilevel"/>
    <w:tmpl w:val="746CD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36FF5"/>
    <w:multiLevelType w:val="hybridMultilevel"/>
    <w:tmpl w:val="8E14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220D3"/>
    <w:multiLevelType w:val="hybridMultilevel"/>
    <w:tmpl w:val="EDF2E3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7438B"/>
    <w:multiLevelType w:val="hybridMultilevel"/>
    <w:tmpl w:val="003AE7CC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A130559"/>
    <w:multiLevelType w:val="hybridMultilevel"/>
    <w:tmpl w:val="909641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8266D"/>
    <w:multiLevelType w:val="hybridMultilevel"/>
    <w:tmpl w:val="77D0D6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77B57BF"/>
    <w:multiLevelType w:val="hybridMultilevel"/>
    <w:tmpl w:val="C526C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EF2A97"/>
    <w:multiLevelType w:val="hybridMultilevel"/>
    <w:tmpl w:val="1A1C1F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B7C"/>
    <w:rsid w:val="00066A0B"/>
    <w:rsid w:val="000E5BDB"/>
    <w:rsid w:val="000E756F"/>
    <w:rsid w:val="000F71DE"/>
    <w:rsid w:val="001263AB"/>
    <w:rsid w:val="001D11A2"/>
    <w:rsid w:val="00332B7C"/>
    <w:rsid w:val="003330D1"/>
    <w:rsid w:val="004E54B5"/>
    <w:rsid w:val="00502A8E"/>
    <w:rsid w:val="00564C83"/>
    <w:rsid w:val="005B1FA3"/>
    <w:rsid w:val="00632FD7"/>
    <w:rsid w:val="00664CB8"/>
    <w:rsid w:val="00691718"/>
    <w:rsid w:val="00694C31"/>
    <w:rsid w:val="00700F2A"/>
    <w:rsid w:val="007151B3"/>
    <w:rsid w:val="007A5E11"/>
    <w:rsid w:val="008C6DF8"/>
    <w:rsid w:val="008D49E6"/>
    <w:rsid w:val="00911238"/>
    <w:rsid w:val="00914BE0"/>
    <w:rsid w:val="00937468"/>
    <w:rsid w:val="009A23D5"/>
    <w:rsid w:val="00A25E72"/>
    <w:rsid w:val="00A74CB7"/>
    <w:rsid w:val="00AB3717"/>
    <w:rsid w:val="00AC3FD2"/>
    <w:rsid w:val="00AD22F8"/>
    <w:rsid w:val="00B93AAB"/>
    <w:rsid w:val="00BA2E5A"/>
    <w:rsid w:val="00BC0ACA"/>
    <w:rsid w:val="00C1531A"/>
    <w:rsid w:val="00C41553"/>
    <w:rsid w:val="00C415BF"/>
    <w:rsid w:val="00C64726"/>
    <w:rsid w:val="00C77964"/>
    <w:rsid w:val="00CE01B7"/>
    <w:rsid w:val="00CF2901"/>
    <w:rsid w:val="00CF3B17"/>
    <w:rsid w:val="00D3618A"/>
    <w:rsid w:val="00D42F74"/>
    <w:rsid w:val="00D51E93"/>
    <w:rsid w:val="00DD4757"/>
    <w:rsid w:val="00DD48C8"/>
    <w:rsid w:val="00E44BEB"/>
    <w:rsid w:val="00EC51AC"/>
    <w:rsid w:val="00ED4ABC"/>
    <w:rsid w:val="00F25766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229DD"/>
  <w15:chartTrackingRefBased/>
  <w15:docId w15:val="{B90C0481-757E-49E8-8F8C-1BB0B7B9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31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A23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Collins</dc:creator>
  <cp:keywords/>
  <dc:description/>
  <cp:lastModifiedBy>Jennifer Hayes</cp:lastModifiedBy>
  <cp:revision>4</cp:revision>
  <cp:lastPrinted>2021-09-02T12:40:00Z</cp:lastPrinted>
  <dcterms:created xsi:type="dcterms:W3CDTF">2021-09-02T12:39:00Z</dcterms:created>
  <dcterms:modified xsi:type="dcterms:W3CDTF">2021-09-02T12:45:00Z</dcterms:modified>
</cp:coreProperties>
</file>